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C0E0" w14:textId="77777777" w:rsidR="005057C4" w:rsidRPr="00333A8C" w:rsidRDefault="005057C4" w:rsidP="005057C4">
      <w:pPr>
        <w:widowControl w:val="0"/>
        <w:pBdr>
          <w:top w:val="nil"/>
          <w:left w:val="nil"/>
          <w:bottom w:val="nil"/>
          <w:right w:val="nil"/>
          <w:between w:val="nil"/>
        </w:pBdr>
        <w:rPr>
          <w:rFonts w:eastAsia="Arial" w:cs="Times New Roman"/>
          <w:color w:val="000000"/>
          <w:sz w:val="26"/>
          <w:szCs w:val="26"/>
        </w:rPr>
      </w:pPr>
    </w:p>
    <w:tbl>
      <w:tblPr>
        <w:tblStyle w:val="2"/>
        <w:tblW w:w="10065" w:type="dxa"/>
        <w:tblLayout w:type="fixed"/>
        <w:tblLook w:val="0000" w:firstRow="0" w:lastRow="0" w:firstColumn="0" w:lastColumn="0" w:noHBand="0" w:noVBand="0"/>
      </w:tblPr>
      <w:tblGrid>
        <w:gridCol w:w="4536"/>
        <w:gridCol w:w="5529"/>
      </w:tblGrid>
      <w:tr w:rsidR="005057C4" w:rsidRPr="00333A8C" w14:paraId="7C6D3116" w14:textId="77777777" w:rsidTr="0052374A">
        <w:trPr>
          <w:trHeight w:val="1012"/>
        </w:trPr>
        <w:tc>
          <w:tcPr>
            <w:tcW w:w="4536" w:type="dxa"/>
          </w:tcPr>
          <w:p w14:paraId="21591B55" w14:textId="77777777" w:rsidR="005057C4" w:rsidRPr="00333A8C" w:rsidRDefault="005057C4" w:rsidP="0052374A">
            <w:pPr>
              <w:ind w:left="-108" w:right="-108"/>
              <w:jc w:val="center"/>
              <w:rPr>
                <w:sz w:val="26"/>
                <w:szCs w:val="26"/>
              </w:rPr>
            </w:pPr>
            <w:r w:rsidRPr="00333A8C">
              <w:rPr>
                <w:sz w:val="26"/>
                <w:szCs w:val="26"/>
              </w:rPr>
              <w:t>SỞ GIÁO DỤC VÀ ĐÀO TẠO</w:t>
            </w:r>
          </w:p>
          <w:p w14:paraId="727A4A11" w14:textId="77777777" w:rsidR="005057C4" w:rsidRPr="00333A8C" w:rsidRDefault="005057C4" w:rsidP="0052374A">
            <w:pPr>
              <w:ind w:left="-108" w:right="-108"/>
              <w:jc w:val="center"/>
              <w:rPr>
                <w:sz w:val="26"/>
                <w:szCs w:val="26"/>
              </w:rPr>
            </w:pPr>
            <w:r w:rsidRPr="00333A8C">
              <w:rPr>
                <w:sz w:val="26"/>
                <w:szCs w:val="26"/>
              </w:rPr>
              <w:t>THÀNH PHỐ ĐÀ NẴNG</w:t>
            </w:r>
          </w:p>
          <w:p w14:paraId="5878653C" w14:textId="77777777" w:rsidR="005057C4" w:rsidRPr="00333A8C" w:rsidRDefault="005057C4" w:rsidP="0052374A">
            <w:pPr>
              <w:tabs>
                <w:tab w:val="left" w:pos="42"/>
              </w:tabs>
              <w:ind w:left="-108" w:right="-108"/>
              <w:jc w:val="center"/>
              <w:rPr>
                <w:sz w:val="26"/>
                <w:szCs w:val="26"/>
              </w:rPr>
            </w:pPr>
            <w:r w:rsidRPr="00333A8C">
              <w:rPr>
                <w:b/>
                <w:sz w:val="26"/>
                <w:szCs w:val="26"/>
              </w:rPr>
              <w:t>TRƯỜNG THCS VÀ THPT</w:t>
            </w:r>
          </w:p>
          <w:p w14:paraId="1DD0A0C4" w14:textId="77777777" w:rsidR="005057C4" w:rsidRPr="00333A8C" w:rsidRDefault="005057C4" w:rsidP="0052374A">
            <w:pPr>
              <w:tabs>
                <w:tab w:val="left" w:pos="42"/>
              </w:tabs>
              <w:ind w:left="-108" w:right="-108"/>
              <w:jc w:val="center"/>
              <w:rPr>
                <w:sz w:val="26"/>
                <w:szCs w:val="26"/>
              </w:rPr>
            </w:pPr>
            <w:r w:rsidRPr="00333A8C">
              <w:rPr>
                <w:b/>
                <w:sz w:val="26"/>
                <w:szCs w:val="26"/>
              </w:rPr>
              <w:t>NGUYỄN KHUYẾN</w:t>
            </w:r>
          </w:p>
          <w:p w14:paraId="67B43D3E" w14:textId="77777777" w:rsidR="005057C4" w:rsidRPr="00333A8C" w:rsidRDefault="005057C4" w:rsidP="0052374A">
            <w:pPr>
              <w:ind w:left="-108" w:right="-108"/>
              <w:jc w:val="center"/>
              <w:rPr>
                <w:sz w:val="26"/>
                <w:szCs w:val="26"/>
              </w:rPr>
            </w:pPr>
            <w:r w:rsidRPr="00333A8C">
              <w:rPr>
                <w:noProof/>
                <w:sz w:val="26"/>
                <w:szCs w:val="26"/>
              </w:rPr>
              <mc:AlternateContent>
                <mc:Choice Requires="wps">
                  <w:drawing>
                    <wp:anchor distT="0" distB="0" distL="114300" distR="114300" simplePos="0" relativeHeight="251659264" behindDoc="0" locked="0" layoutInCell="1" hidden="0" allowOverlap="1" wp14:anchorId="0C014F4A" wp14:editId="294B7232">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59D3EB4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WCzgEAAH4DAAAOAAAAZHJzL2Uyb0RvYy54bWysU8mO2zAMvRfoPwi6N7YDzDQ14swh0+ml&#10;aANM2zujxRagDZQaJ39fSs6k262oDwJJkU98j/T24ewsOylMJviBd6uWM+VFkMaPA//65enNhrOU&#10;wUuwwauBX1TiD7vXr7Zz7NU6TMFKhYxAfOrnOPAp59g3TRKTcpBWISpPlzqgg0wujo1EmAnd2Wbd&#10;tvfNHFBGDEKlRNHH5ZLvKr7WSuTPWieVmR049ZbrifU8lrPZbaEfEeJkxLUN+IcuHBhPj96gHiED&#10;+47mLyhnBIYUdF6J4JqgtRGqciA2XfsHm+cJoqpcSJwUbzKl/wcrPp0OyIyk2XHmwdGInjOCGafM&#10;9sF7EjAg64pOc0w9pe/9Aa9eigcspM8aHcNA4q67+7Z8nGlr4reCWhKIJztX0S830dU5M0HBrl1v&#10;3pYK8XLXLIilMGLKH1RwrBgDt8YXPaCH08eUqQtKfUkpYR+ejLV1ptazeeDv7tZ3hAy0WdpCJtNF&#10;4pr8yBnYkVZWZKyIKVgjS3XBSTge9xbZCcraLIyW135LcybT8lrjBr65JUE/KZDvvaxtZDB2salV&#10;66njIuMiXLGOQV6qnjVOQ66crgtZtuhXv1b//G12PwAAAP//AwBQSwMEFAAGAAgAAAAhAGCRaRPb&#10;AAAABwEAAA8AAABkcnMvZG93bnJldi54bWxMjsFOwzAQRO9I/IO1SNyog9tCm8apEBIcKqGKtgd6&#10;c+NtEmGvo9htw9+zcIHj04xmXrEcvBNn7GMbSMP9KAOBVAXbUq1ht325m4GIyZA1LhBq+MIIy/L6&#10;qjC5DRd6x/Mm1YJHKOZGQ5NSl0sZqwa9iaPQIXF2DL03ibGvpe3Nhce9kyrLHqQ3LfFDYzp8brD6&#10;3Jy8ho9delvv98etmjdq8rpywY5XQevbm+FpASLhkP7K8KPP6lCy0yGcyEbhmNV0wlUN0zEIztXs&#10;kfnwy7Is5H//8hsAAP//AwBQSwECLQAUAAYACAAAACEAtoM4kv4AAADhAQAAEwAAAAAAAAAAAAAA&#10;AAAAAAAAW0NvbnRlbnRfVHlwZXNdLnhtbFBLAQItABQABgAIAAAAIQA4/SH/1gAAAJQBAAALAAAA&#10;AAAAAAAAAAAAAC8BAABfcmVscy8ucmVsc1BLAQItABQABgAIAAAAIQDX1dWCzgEAAH4DAAAOAAAA&#10;AAAAAAAAAAAAAC4CAABkcnMvZTJvRG9jLnhtbFBLAQItABQABgAIAAAAIQBgkWkT2wAAAAcBAAAP&#10;AAAAAAAAAAAAAAAAACgEAABkcnMvZG93bnJldi54bWxQSwUGAAAAAAQABADzAAAAMAUAAAAA&#10;">
                      <v:stroke joinstyle="miter"/>
                    </v:line>
                  </w:pict>
                </mc:Fallback>
              </mc:AlternateContent>
            </w:r>
          </w:p>
        </w:tc>
        <w:tc>
          <w:tcPr>
            <w:tcW w:w="5529" w:type="dxa"/>
          </w:tcPr>
          <w:p w14:paraId="089E5CA7" w14:textId="77777777" w:rsidR="005057C4" w:rsidRPr="00333A8C" w:rsidRDefault="005057C4" w:rsidP="0052374A">
            <w:pPr>
              <w:ind w:left="-108" w:right="-108"/>
              <w:jc w:val="center"/>
              <w:rPr>
                <w:sz w:val="26"/>
                <w:szCs w:val="26"/>
              </w:rPr>
            </w:pPr>
            <w:r w:rsidRPr="00333A8C">
              <w:rPr>
                <w:b/>
                <w:sz w:val="26"/>
                <w:szCs w:val="26"/>
              </w:rPr>
              <w:t>CỘNG HÒA XÃ HỘI CHỦ NGHĨA VIỆT NAM</w:t>
            </w:r>
          </w:p>
          <w:p w14:paraId="3E552013" w14:textId="77777777" w:rsidR="005057C4" w:rsidRPr="00333A8C" w:rsidRDefault="005057C4" w:rsidP="0052374A">
            <w:pPr>
              <w:ind w:left="-108" w:right="-108"/>
              <w:jc w:val="center"/>
              <w:rPr>
                <w:sz w:val="26"/>
                <w:szCs w:val="26"/>
              </w:rPr>
            </w:pPr>
            <w:r w:rsidRPr="00333A8C">
              <w:rPr>
                <w:b/>
                <w:sz w:val="26"/>
                <w:szCs w:val="26"/>
              </w:rPr>
              <w:t>Độc lập - Tự do - Hạnh phúc</w:t>
            </w:r>
          </w:p>
          <w:p w14:paraId="62BC5596" w14:textId="77777777" w:rsidR="005057C4" w:rsidRPr="00333A8C" w:rsidRDefault="005057C4" w:rsidP="0052374A">
            <w:pPr>
              <w:ind w:left="-108" w:right="-108"/>
              <w:jc w:val="center"/>
              <w:rPr>
                <w:sz w:val="26"/>
                <w:szCs w:val="26"/>
              </w:rPr>
            </w:pPr>
            <w:r w:rsidRPr="00333A8C">
              <w:rPr>
                <w:noProof/>
                <w:sz w:val="26"/>
                <w:szCs w:val="26"/>
              </w:rPr>
              <mc:AlternateContent>
                <mc:Choice Requires="wps">
                  <w:drawing>
                    <wp:anchor distT="0" distB="0" distL="114300" distR="114300" simplePos="0" relativeHeight="251660288" behindDoc="0" locked="0" layoutInCell="1" hidden="0" allowOverlap="1" wp14:anchorId="4E68B75D" wp14:editId="224F4467">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75828F4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6E2C4FC7" w14:textId="77777777" w:rsidR="005057C4" w:rsidRPr="00333A8C" w:rsidRDefault="005057C4" w:rsidP="0052374A">
            <w:pPr>
              <w:ind w:left="-108" w:right="-108"/>
              <w:jc w:val="center"/>
              <w:rPr>
                <w:sz w:val="26"/>
                <w:szCs w:val="26"/>
              </w:rPr>
            </w:pPr>
          </w:p>
          <w:p w14:paraId="34FD81E6" w14:textId="55D79DEA" w:rsidR="005057C4" w:rsidRPr="00333A8C" w:rsidRDefault="005057C4" w:rsidP="0052374A">
            <w:pPr>
              <w:ind w:left="-108" w:right="-108"/>
              <w:jc w:val="center"/>
              <w:rPr>
                <w:sz w:val="26"/>
                <w:szCs w:val="26"/>
              </w:rPr>
            </w:pPr>
            <w:r w:rsidRPr="00333A8C">
              <w:rPr>
                <w:i/>
                <w:sz w:val="26"/>
                <w:szCs w:val="26"/>
              </w:rPr>
              <w:t xml:space="preserve">Đà Nẵng, ngày </w:t>
            </w:r>
            <w:r w:rsidR="00082704">
              <w:rPr>
                <w:i/>
                <w:sz w:val="26"/>
                <w:szCs w:val="26"/>
              </w:rPr>
              <w:t>12</w:t>
            </w:r>
            <w:r w:rsidRPr="00333A8C">
              <w:rPr>
                <w:i/>
                <w:sz w:val="26"/>
                <w:szCs w:val="26"/>
              </w:rPr>
              <w:t xml:space="preserve"> tháng </w:t>
            </w:r>
            <w:r w:rsidR="00FF7994" w:rsidRPr="00333A8C">
              <w:rPr>
                <w:i/>
                <w:sz w:val="26"/>
                <w:szCs w:val="26"/>
              </w:rPr>
              <w:t>5</w:t>
            </w:r>
            <w:r w:rsidRPr="00333A8C">
              <w:rPr>
                <w:i/>
                <w:sz w:val="26"/>
                <w:szCs w:val="26"/>
              </w:rPr>
              <w:t xml:space="preserve"> năm 2023</w:t>
            </w:r>
          </w:p>
        </w:tc>
      </w:tr>
    </w:tbl>
    <w:p w14:paraId="040125B6" w14:textId="77777777" w:rsidR="005057C4" w:rsidRPr="00333A8C" w:rsidRDefault="005057C4" w:rsidP="005057C4">
      <w:pPr>
        <w:jc w:val="center"/>
        <w:rPr>
          <w:rFonts w:cs="Times New Roman"/>
          <w:sz w:val="26"/>
          <w:szCs w:val="26"/>
        </w:rPr>
      </w:pPr>
      <w:r w:rsidRPr="00333A8C">
        <w:rPr>
          <w:rFonts w:cs="Times New Roman"/>
          <w:b/>
          <w:sz w:val="26"/>
          <w:szCs w:val="26"/>
        </w:rPr>
        <w:t xml:space="preserve">KẾ HOẠCH </w:t>
      </w:r>
    </w:p>
    <w:p w14:paraId="3B106F64" w14:textId="53E896E7" w:rsidR="005057C4" w:rsidRPr="00333A8C" w:rsidRDefault="005057C4" w:rsidP="005057C4">
      <w:pPr>
        <w:jc w:val="center"/>
        <w:rPr>
          <w:rFonts w:cs="Times New Roman"/>
          <w:sz w:val="26"/>
          <w:szCs w:val="26"/>
        </w:rPr>
      </w:pPr>
      <w:r w:rsidRPr="00333A8C">
        <w:rPr>
          <w:rFonts w:cs="Times New Roman"/>
          <w:b/>
          <w:sz w:val="26"/>
          <w:szCs w:val="26"/>
        </w:rPr>
        <w:t>Làm việc Tuần 3</w:t>
      </w:r>
      <w:r w:rsidR="00082704">
        <w:rPr>
          <w:rFonts w:cs="Times New Roman"/>
          <w:b/>
          <w:sz w:val="26"/>
          <w:szCs w:val="26"/>
        </w:rPr>
        <w:t>5</w:t>
      </w:r>
      <w:r w:rsidRPr="00333A8C">
        <w:rPr>
          <w:rFonts w:cs="Times New Roman"/>
          <w:b/>
          <w:sz w:val="26"/>
          <w:szCs w:val="26"/>
        </w:rPr>
        <w:t xml:space="preserve"> (</w:t>
      </w:r>
      <w:r w:rsidR="00082704">
        <w:rPr>
          <w:rFonts w:cs="Times New Roman"/>
          <w:b/>
          <w:sz w:val="26"/>
          <w:szCs w:val="26"/>
        </w:rPr>
        <w:t>15</w:t>
      </w:r>
      <w:r w:rsidRPr="00333A8C">
        <w:rPr>
          <w:rFonts w:cs="Times New Roman"/>
          <w:b/>
          <w:sz w:val="26"/>
          <w:szCs w:val="26"/>
        </w:rPr>
        <w:t>/</w:t>
      </w:r>
      <w:r w:rsidR="00996017" w:rsidRPr="00333A8C">
        <w:rPr>
          <w:rFonts w:cs="Times New Roman"/>
          <w:b/>
          <w:sz w:val="26"/>
          <w:szCs w:val="26"/>
        </w:rPr>
        <w:t>5</w:t>
      </w:r>
      <w:r w:rsidRPr="00333A8C">
        <w:rPr>
          <w:rFonts w:cs="Times New Roman"/>
          <w:b/>
          <w:sz w:val="26"/>
          <w:szCs w:val="26"/>
        </w:rPr>
        <w:t xml:space="preserve">/2023 đến </w:t>
      </w:r>
      <w:r w:rsidR="00082704">
        <w:rPr>
          <w:rFonts w:cs="Times New Roman"/>
          <w:b/>
          <w:sz w:val="26"/>
          <w:szCs w:val="26"/>
        </w:rPr>
        <w:t>21</w:t>
      </w:r>
      <w:r w:rsidRPr="00333A8C">
        <w:rPr>
          <w:rFonts w:cs="Times New Roman"/>
          <w:b/>
          <w:sz w:val="26"/>
          <w:szCs w:val="26"/>
        </w:rPr>
        <w:t>/</w:t>
      </w:r>
      <w:r w:rsidR="00996017" w:rsidRPr="00333A8C">
        <w:rPr>
          <w:rFonts w:cs="Times New Roman"/>
          <w:b/>
          <w:sz w:val="26"/>
          <w:szCs w:val="26"/>
        </w:rPr>
        <w:t>5</w:t>
      </w:r>
      <w:r w:rsidRPr="00333A8C">
        <w:rPr>
          <w:rFonts w:cs="Times New Roman"/>
          <w:b/>
          <w:sz w:val="26"/>
          <w:szCs w:val="26"/>
        </w:rPr>
        <w:t>/2023)</w:t>
      </w:r>
    </w:p>
    <w:p w14:paraId="008E129E" w14:textId="77777777" w:rsidR="005057C4" w:rsidRPr="00333A8C" w:rsidRDefault="005057C4" w:rsidP="005057C4">
      <w:pPr>
        <w:jc w:val="center"/>
        <w:rPr>
          <w:rFonts w:cs="Times New Roman"/>
          <w:sz w:val="26"/>
          <w:szCs w:val="26"/>
        </w:rPr>
      </w:pPr>
      <w:r w:rsidRPr="00333A8C">
        <w:rPr>
          <w:rFonts w:cs="Times New Roman"/>
          <w:b/>
          <w:sz w:val="26"/>
          <w:szCs w:val="26"/>
        </w:rPr>
        <w:t xml:space="preserve"> năm học 2022 - 2023</w:t>
      </w:r>
    </w:p>
    <w:p w14:paraId="656CEF38" w14:textId="77777777" w:rsidR="005057C4" w:rsidRPr="00333A8C" w:rsidRDefault="005057C4" w:rsidP="005057C4">
      <w:pPr>
        <w:jc w:val="both"/>
        <w:rPr>
          <w:rFonts w:cs="Times New Roman"/>
          <w:sz w:val="26"/>
          <w:szCs w:val="26"/>
        </w:rPr>
      </w:pPr>
      <w:r w:rsidRPr="00333A8C">
        <w:rPr>
          <w:rFonts w:cs="Times New Roman"/>
          <w:noProof/>
          <w:sz w:val="26"/>
          <w:szCs w:val="26"/>
        </w:rPr>
        <mc:AlternateContent>
          <mc:Choice Requires="wps">
            <w:drawing>
              <wp:anchor distT="0" distB="0" distL="114300" distR="114300" simplePos="0" relativeHeight="251661312" behindDoc="0" locked="0" layoutInCell="1" hidden="0" allowOverlap="1" wp14:anchorId="55FFE02F" wp14:editId="544850D3">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5E6A5F24"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v7wAEAAGUDAAAOAAAAZHJzL2Uyb0RvYy54bWysU01v2zAMvQ/YfxB0X+y469AZcXpI116K&#10;LUC7H8DowxagL1BanPz7Ukqabt1tmA8yRZGPfE/U6vbgLNsrTCb4gS8XLWfKiyCNHwf+8/n+0w1n&#10;KYOXYINXAz+qxG/XHz+s5tirLkzBSoWMQHzq5zjwKefYN00Sk3KQFiEqT4c6oINMWxwbiTATurNN&#10;17ZfmjmgjBiESom8d6dDvq74WiuRf2idVGZ24NRbrivWdVfWZr2CfkSIkxHnNuAfunBgPBW9QN1B&#10;BvYLzV9QzggMKei8EME1QWsjVOVAbJbtOzZPE0RVuZA4KV5kSv8PVnzfb5EZOfCOMw+OrugpI5hx&#10;ymwTvCcBA7Ku6DTH1FP4xm/xvEtxi4X0QaMrf6LDDlXb40VbdchMkHN59fmq7a45E69nzVtixJQf&#10;VHCsGAO3xhfa0MP+MWUqRqGvIcXtw72xtl6d9Wwe+Nfrigw0QNpCpiIuEqXkR87AjjSZImNFTMEa&#10;WbILTsJxt7HI9lCmo36FKFX7I8yZTDNqjRv4zSUI+kmB/OZlbSODsSebkq0njKLWSZ9i7YI8Vtmq&#10;n+6yVjnPXRmW3/c1++11rF8AAAD//wMAUEsDBBQABgAIAAAAIQA8pmxV2wAAAAQBAAAPAAAAZHJz&#10;L2Rvd25yZXYueG1sTI/NTsMwEITvSH0Haytxo04q8aM0TkUr5QSiIoUDt228TVLidWq7bXh7DBc4&#10;jmY0802+HE0vzuR8Z1lBOktAENdWd9woeNuWNw8gfEDW2FsmBV/kYVlMrnLMtL3wK52r0IhYwj5D&#10;BW0IQyalr1sy6Gd2II7e3jqDIUrXSO3wEstNL+dJcicNdhwXWhxo3VL9WZ2Mgj29vD95R8fn42b1&#10;UVabg2nKrVLX0/FxASLQGP7C8IMf0aGITDt7Yu1FryAeCQruUxDRnKfpLYjdr5ZFLv/DF98AAAD/&#10;/wMAUEsBAi0AFAAGAAgAAAAhALaDOJL+AAAA4QEAABMAAAAAAAAAAAAAAAAAAAAAAFtDb250ZW50&#10;X1R5cGVzXS54bWxQSwECLQAUAAYACAAAACEAOP0h/9YAAACUAQAACwAAAAAAAAAAAAAAAAAvAQAA&#10;X3JlbHMvLnJlbHNQSwECLQAUAAYACAAAACEATVrr+8ABAABlAwAADgAAAAAAAAAAAAAAAAAuAgAA&#10;ZHJzL2Uyb0RvYy54bWxQSwECLQAUAAYACAAAACEAPKZsVdsAAAAEAQAADwAAAAAAAAAAAAAAAAAa&#10;BAAAZHJzL2Rvd25yZXYueG1sUEsFBgAAAAAEAAQA8wAAACIFAAAAAA==&#10;">
                <v:stroke joinstyle="miter"/>
                <w10:wrap anchorx="margin"/>
              </v:line>
            </w:pict>
          </mc:Fallback>
        </mc:AlternateContent>
      </w:r>
    </w:p>
    <w:tbl>
      <w:tblPr>
        <w:tblStyle w:val="1"/>
        <w:tblW w:w="1012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4440"/>
        <w:gridCol w:w="4538"/>
      </w:tblGrid>
      <w:tr w:rsidR="005057C4" w:rsidRPr="00333A8C" w14:paraId="75464451" w14:textId="77777777" w:rsidTr="0052374A">
        <w:tc>
          <w:tcPr>
            <w:tcW w:w="1145" w:type="dxa"/>
            <w:shd w:val="clear" w:color="auto" w:fill="FAF19D"/>
          </w:tcPr>
          <w:p w14:paraId="1F221D8D" w14:textId="77777777" w:rsidR="005057C4" w:rsidRPr="00333A8C" w:rsidRDefault="005057C4" w:rsidP="0052374A">
            <w:pPr>
              <w:pBdr>
                <w:top w:val="nil"/>
                <w:left w:val="nil"/>
                <w:bottom w:val="nil"/>
                <w:right w:val="nil"/>
                <w:between w:val="nil"/>
              </w:pBdr>
              <w:jc w:val="center"/>
              <w:rPr>
                <w:color w:val="000000"/>
                <w:sz w:val="26"/>
                <w:szCs w:val="26"/>
              </w:rPr>
            </w:pPr>
            <w:r w:rsidRPr="00333A8C">
              <w:rPr>
                <w:b/>
                <w:color w:val="000000"/>
                <w:sz w:val="26"/>
                <w:szCs w:val="26"/>
              </w:rPr>
              <w:t>Thứ/Ngày</w:t>
            </w:r>
          </w:p>
        </w:tc>
        <w:tc>
          <w:tcPr>
            <w:tcW w:w="4440" w:type="dxa"/>
            <w:shd w:val="clear" w:color="auto" w:fill="FAF19D"/>
          </w:tcPr>
          <w:p w14:paraId="7AD45FDE" w14:textId="77777777" w:rsidR="005057C4" w:rsidRPr="00333A8C" w:rsidRDefault="005057C4" w:rsidP="0052374A">
            <w:pPr>
              <w:pBdr>
                <w:top w:val="nil"/>
                <w:left w:val="nil"/>
                <w:bottom w:val="nil"/>
                <w:right w:val="nil"/>
                <w:between w:val="nil"/>
              </w:pBdr>
              <w:ind w:right="84"/>
              <w:jc w:val="center"/>
              <w:rPr>
                <w:color w:val="000000"/>
                <w:sz w:val="26"/>
                <w:szCs w:val="26"/>
              </w:rPr>
            </w:pPr>
            <w:r w:rsidRPr="00333A8C">
              <w:rPr>
                <w:b/>
                <w:color w:val="000000"/>
                <w:sz w:val="26"/>
                <w:szCs w:val="26"/>
              </w:rPr>
              <w:t>Sáng</w:t>
            </w:r>
          </w:p>
        </w:tc>
        <w:tc>
          <w:tcPr>
            <w:tcW w:w="4538" w:type="dxa"/>
            <w:shd w:val="clear" w:color="auto" w:fill="FAF19D"/>
          </w:tcPr>
          <w:p w14:paraId="406EC9F3" w14:textId="77777777" w:rsidR="005057C4" w:rsidRPr="00333A8C" w:rsidRDefault="005057C4" w:rsidP="0052374A">
            <w:pPr>
              <w:pBdr>
                <w:top w:val="nil"/>
                <w:left w:val="nil"/>
                <w:bottom w:val="nil"/>
                <w:right w:val="nil"/>
                <w:between w:val="nil"/>
              </w:pBdr>
              <w:jc w:val="center"/>
              <w:rPr>
                <w:color w:val="000000"/>
                <w:sz w:val="26"/>
                <w:szCs w:val="26"/>
              </w:rPr>
            </w:pPr>
            <w:r w:rsidRPr="00333A8C">
              <w:rPr>
                <w:b/>
                <w:color w:val="000000"/>
                <w:sz w:val="26"/>
                <w:szCs w:val="26"/>
              </w:rPr>
              <w:t>Chiều</w:t>
            </w:r>
          </w:p>
        </w:tc>
      </w:tr>
      <w:tr w:rsidR="005057C4" w:rsidRPr="00333A8C" w14:paraId="74D013BE" w14:textId="77777777" w:rsidTr="00F41EC1">
        <w:trPr>
          <w:trHeight w:val="936"/>
        </w:trPr>
        <w:tc>
          <w:tcPr>
            <w:tcW w:w="1145" w:type="dxa"/>
            <w:shd w:val="clear" w:color="auto" w:fill="FAF19D"/>
          </w:tcPr>
          <w:p w14:paraId="23B7DDD9" w14:textId="77777777" w:rsidR="00F41EC1" w:rsidRPr="00333A8C" w:rsidRDefault="00F41EC1" w:rsidP="0052374A">
            <w:pPr>
              <w:pBdr>
                <w:top w:val="nil"/>
                <w:left w:val="nil"/>
                <w:bottom w:val="nil"/>
                <w:right w:val="nil"/>
                <w:between w:val="nil"/>
              </w:pBdr>
              <w:jc w:val="center"/>
              <w:rPr>
                <w:b/>
                <w:color w:val="000000"/>
                <w:sz w:val="26"/>
                <w:szCs w:val="26"/>
              </w:rPr>
            </w:pPr>
          </w:p>
          <w:p w14:paraId="5FC6A293" w14:textId="3B3F82D0" w:rsidR="005057C4" w:rsidRPr="00333A8C" w:rsidRDefault="005057C4" w:rsidP="0052374A">
            <w:pPr>
              <w:pBdr>
                <w:top w:val="nil"/>
                <w:left w:val="nil"/>
                <w:bottom w:val="nil"/>
                <w:right w:val="nil"/>
                <w:between w:val="nil"/>
              </w:pBdr>
              <w:jc w:val="center"/>
              <w:rPr>
                <w:b/>
                <w:color w:val="000000"/>
                <w:sz w:val="26"/>
                <w:szCs w:val="26"/>
              </w:rPr>
            </w:pPr>
            <w:r w:rsidRPr="00333A8C">
              <w:rPr>
                <w:b/>
                <w:color w:val="000000"/>
                <w:sz w:val="26"/>
                <w:szCs w:val="26"/>
              </w:rPr>
              <w:t>Thứ hai</w:t>
            </w:r>
            <w:r w:rsidRPr="00333A8C">
              <w:rPr>
                <w:color w:val="000000"/>
                <w:sz w:val="26"/>
                <w:szCs w:val="26"/>
              </w:rPr>
              <w:br/>
            </w:r>
            <w:r w:rsidRPr="00333A8C">
              <w:rPr>
                <w:b/>
                <w:color w:val="000000"/>
                <w:sz w:val="26"/>
                <w:szCs w:val="26"/>
              </w:rPr>
              <w:t>(</w:t>
            </w:r>
            <w:r w:rsidR="00082704">
              <w:rPr>
                <w:b/>
                <w:color w:val="000000"/>
                <w:sz w:val="26"/>
                <w:szCs w:val="26"/>
              </w:rPr>
              <w:t>15</w:t>
            </w:r>
            <w:r w:rsidRPr="00333A8C">
              <w:rPr>
                <w:b/>
                <w:color w:val="000000"/>
                <w:sz w:val="26"/>
                <w:szCs w:val="26"/>
              </w:rPr>
              <w:t>/5)</w:t>
            </w:r>
          </w:p>
        </w:tc>
        <w:tc>
          <w:tcPr>
            <w:tcW w:w="4440" w:type="dxa"/>
          </w:tcPr>
          <w:p w14:paraId="00199E6C" w14:textId="5560DD13" w:rsidR="00472B89" w:rsidRDefault="00472B89" w:rsidP="00FF7994">
            <w:pPr>
              <w:pBdr>
                <w:top w:val="nil"/>
                <w:left w:val="nil"/>
                <w:bottom w:val="nil"/>
                <w:right w:val="nil"/>
                <w:between w:val="nil"/>
              </w:pBdr>
              <w:rPr>
                <w:sz w:val="26"/>
                <w:szCs w:val="26"/>
              </w:rPr>
            </w:pPr>
            <w:r w:rsidRPr="00333A8C">
              <w:rPr>
                <w:sz w:val="26"/>
                <w:szCs w:val="26"/>
              </w:rPr>
              <w:t>- Lớp 9, 12 học theo TKB ôn tập.</w:t>
            </w:r>
          </w:p>
          <w:p w14:paraId="7952F334" w14:textId="29D589F1" w:rsidR="00472B89" w:rsidRDefault="00472B89" w:rsidP="00FF7994">
            <w:pPr>
              <w:pBdr>
                <w:top w:val="nil"/>
                <w:left w:val="nil"/>
                <w:bottom w:val="nil"/>
                <w:right w:val="nil"/>
                <w:between w:val="nil"/>
              </w:pBdr>
              <w:rPr>
                <w:spacing w:val="-2"/>
              </w:rPr>
            </w:pPr>
            <w:r>
              <w:rPr>
                <w:sz w:val="26"/>
                <w:szCs w:val="26"/>
              </w:rPr>
              <w:t xml:space="preserve">- </w:t>
            </w:r>
            <w:r w:rsidRPr="004F4FC1">
              <w:rPr>
                <w:spacing w:val="-6"/>
              </w:rPr>
              <w:t xml:space="preserve">Rà soát, kiểm tra, chỉnh sửa thông tin của thí sinh đăng kí thi TN THPT (nếu có) </w:t>
            </w:r>
            <w:r w:rsidRPr="004F4FC1">
              <w:rPr>
                <w:spacing w:val="-2"/>
              </w:rPr>
              <w:t>(Cô Lan, thầy Luật)</w:t>
            </w:r>
            <w:r>
              <w:rPr>
                <w:spacing w:val="-2"/>
              </w:rPr>
              <w:t>.</w:t>
            </w:r>
          </w:p>
          <w:p w14:paraId="148C9303" w14:textId="6FF091D5" w:rsidR="00472B89" w:rsidRPr="00333A8C" w:rsidRDefault="00472B89" w:rsidP="009032AB">
            <w:pPr>
              <w:pBdr>
                <w:top w:val="nil"/>
                <w:left w:val="nil"/>
                <w:bottom w:val="nil"/>
                <w:right w:val="nil"/>
                <w:between w:val="nil"/>
              </w:pBdr>
              <w:jc w:val="both"/>
              <w:rPr>
                <w:sz w:val="26"/>
                <w:szCs w:val="26"/>
              </w:rPr>
            </w:pPr>
            <w:r w:rsidRPr="004F4FC1">
              <w:rPr>
                <w:rFonts w:eastAsia="Calibri"/>
              </w:rPr>
              <w:t>- GVCN 12 nộp hồ sơ, chứng nhận hưởng ưu tiên, khuyến khích liên quan đến xét công nhận tốt nghiệp THPT (chứng chỉ ngoại ngữ, chứng nhận HS khuyết tật…) cho cô Lan.</w:t>
            </w:r>
          </w:p>
          <w:p w14:paraId="4A8B942C" w14:textId="71669D94" w:rsidR="005057C4" w:rsidRPr="00333A8C" w:rsidRDefault="005057C4" w:rsidP="00472B89">
            <w:pPr>
              <w:pBdr>
                <w:top w:val="nil"/>
                <w:left w:val="nil"/>
                <w:bottom w:val="nil"/>
                <w:right w:val="nil"/>
                <w:between w:val="nil"/>
              </w:pBdr>
              <w:jc w:val="right"/>
              <w:rPr>
                <w:color w:val="000000"/>
                <w:sz w:val="26"/>
                <w:szCs w:val="26"/>
              </w:rPr>
            </w:pPr>
            <w:r w:rsidRPr="00333A8C">
              <w:rPr>
                <w:color w:val="FF0000"/>
                <w:sz w:val="26"/>
                <w:szCs w:val="26"/>
              </w:rPr>
              <w:t>Trực lãnh đạo: BGH</w:t>
            </w:r>
          </w:p>
        </w:tc>
        <w:tc>
          <w:tcPr>
            <w:tcW w:w="4538" w:type="dxa"/>
          </w:tcPr>
          <w:p w14:paraId="4AC2BE80" w14:textId="2047B812" w:rsidR="00472B89" w:rsidRPr="004F4FC1" w:rsidRDefault="00772D5A" w:rsidP="00472B89">
            <w:pPr>
              <w:tabs>
                <w:tab w:val="left" w:pos="190"/>
              </w:tabs>
              <w:ind w:right="142"/>
              <w:jc w:val="both"/>
              <w:rPr>
                <w:rFonts w:eastAsia="Calibri"/>
              </w:rPr>
            </w:pPr>
            <w:r>
              <w:rPr>
                <w:rFonts w:eastAsia="Calibri"/>
                <w:sz w:val="26"/>
                <w:szCs w:val="26"/>
              </w:rPr>
              <w:t xml:space="preserve">- </w:t>
            </w:r>
            <w:r w:rsidR="00472B89" w:rsidRPr="004F4FC1">
              <w:rPr>
                <w:rFonts w:eastAsia="Calibri"/>
              </w:rPr>
              <w:t>Buổi chiều: Học sinh lớp 6,7,8,10,11: học bình thường theo TKB, GVBM tiếp tục trả bài KTHK</w:t>
            </w:r>
            <w:r w:rsidR="00472B89">
              <w:rPr>
                <w:rFonts w:eastAsia="Calibri"/>
              </w:rPr>
              <w:t>.</w:t>
            </w:r>
          </w:p>
          <w:p w14:paraId="079216F5" w14:textId="77777777" w:rsidR="00472B89" w:rsidRPr="004F4FC1" w:rsidRDefault="00472B89" w:rsidP="00472B89">
            <w:pPr>
              <w:tabs>
                <w:tab w:val="left" w:pos="190"/>
              </w:tabs>
              <w:ind w:right="142"/>
              <w:jc w:val="both"/>
              <w:rPr>
                <w:rFonts w:eastAsia="Calibri"/>
              </w:rPr>
            </w:pPr>
            <w:r w:rsidRPr="004F4FC1">
              <w:rPr>
                <w:rFonts w:eastAsia="Calibri"/>
              </w:rPr>
              <w:t>- Các tổ chuyên môn hoàn thành kiểm tra điểm thành phần của GVBM trong tổ, nộp biên bản kiểm tra về thầy Lộc (TTCM phân công kiểm tra trong tổ).</w:t>
            </w:r>
          </w:p>
          <w:p w14:paraId="5325B99A" w14:textId="2C131768" w:rsidR="005057C4" w:rsidRPr="00333A8C" w:rsidRDefault="005057C4" w:rsidP="0052374A">
            <w:pPr>
              <w:rPr>
                <w:sz w:val="26"/>
                <w:szCs w:val="26"/>
              </w:rPr>
            </w:pPr>
          </w:p>
          <w:p w14:paraId="694E1D8A" w14:textId="573B6E87" w:rsidR="005057C4" w:rsidRPr="00333A8C" w:rsidRDefault="005057C4" w:rsidP="00472B89">
            <w:pPr>
              <w:jc w:val="right"/>
              <w:rPr>
                <w:sz w:val="26"/>
                <w:szCs w:val="26"/>
              </w:rPr>
            </w:pPr>
            <w:r w:rsidRPr="00333A8C">
              <w:rPr>
                <w:sz w:val="26"/>
                <w:szCs w:val="26"/>
              </w:rPr>
              <w:t xml:space="preserve"> </w:t>
            </w:r>
            <w:r w:rsidRPr="00333A8C">
              <w:rPr>
                <w:color w:val="FF0000"/>
                <w:sz w:val="26"/>
                <w:szCs w:val="26"/>
              </w:rPr>
              <w:t>Trực lãnh đạo: BGH</w:t>
            </w:r>
          </w:p>
        </w:tc>
      </w:tr>
      <w:tr w:rsidR="005057C4" w:rsidRPr="00333A8C" w14:paraId="3338EDDA" w14:textId="77777777" w:rsidTr="00537EDF">
        <w:trPr>
          <w:trHeight w:val="567"/>
        </w:trPr>
        <w:tc>
          <w:tcPr>
            <w:tcW w:w="1145" w:type="dxa"/>
            <w:shd w:val="clear" w:color="auto" w:fill="FAF19D"/>
          </w:tcPr>
          <w:p w14:paraId="6D924D57" w14:textId="2A20646E" w:rsidR="005057C4" w:rsidRPr="00333A8C" w:rsidRDefault="005057C4" w:rsidP="005057C4">
            <w:pPr>
              <w:pBdr>
                <w:top w:val="nil"/>
                <w:left w:val="nil"/>
                <w:bottom w:val="nil"/>
                <w:right w:val="nil"/>
                <w:between w:val="nil"/>
              </w:pBdr>
              <w:jc w:val="center"/>
              <w:rPr>
                <w:color w:val="000000"/>
                <w:sz w:val="26"/>
                <w:szCs w:val="26"/>
              </w:rPr>
            </w:pPr>
            <w:r w:rsidRPr="00333A8C">
              <w:rPr>
                <w:b/>
                <w:color w:val="000000"/>
                <w:sz w:val="26"/>
                <w:szCs w:val="26"/>
              </w:rPr>
              <w:t>Thứ ba</w:t>
            </w:r>
            <w:r w:rsidRPr="00333A8C">
              <w:rPr>
                <w:color w:val="000000"/>
                <w:sz w:val="26"/>
                <w:szCs w:val="26"/>
              </w:rPr>
              <w:br/>
            </w:r>
            <w:r w:rsidRPr="00333A8C">
              <w:rPr>
                <w:b/>
                <w:color w:val="000000"/>
                <w:sz w:val="26"/>
                <w:szCs w:val="26"/>
              </w:rPr>
              <w:t>(</w:t>
            </w:r>
            <w:r w:rsidR="00082704">
              <w:rPr>
                <w:b/>
                <w:color w:val="000000"/>
                <w:sz w:val="26"/>
                <w:szCs w:val="26"/>
              </w:rPr>
              <w:t>16</w:t>
            </w:r>
            <w:r w:rsidRPr="00333A8C">
              <w:rPr>
                <w:b/>
                <w:color w:val="000000"/>
                <w:sz w:val="26"/>
                <w:szCs w:val="26"/>
              </w:rPr>
              <w:t>/5)</w:t>
            </w:r>
          </w:p>
        </w:tc>
        <w:tc>
          <w:tcPr>
            <w:tcW w:w="4440" w:type="dxa"/>
          </w:tcPr>
          <w:p w14:paraId="18D3596B" w14:textId="38BD74ED" w:rsidR="00472B89" w:rsidRPr="00333A8C" w:rsidRDefault="00472B89" w:rsidP="00472B89">
            <w:pPr>
              <w:pBdr>
                <w:top w:val="nil"/>
                <w:left w:val="nil"/>
                <w:bottom w:val="nil"/>
                <w:right w:val="nil"/>
                <w:between w:val="nil"/>
              </w:pBdr>
              <w:rPr>
                <w:sz w:val="26"/>
                <w:szCs w:val="26"/>
              </w:rPr>
            </w:pPr>
            <w:r w:rsidRPr="00333A8C">
              <w:rPr>
                <w:sz w:val="26"/>
                <w:szCs w:val="26"/>
              </w:rPr>
              <w:t>- Lớp 9, 12 học theo TKB ôn tập.</w:t>
            </w:r>
          </w:p>
          <w:p w14:paraId="081C2137" w14:textId="7F1A2A4B" w:rsidR="00333A8C" w:rsidRPr="00333A8C" w:rsidRDefault="00537EDF" w:rsidP="00537EDF">
            <w:pPr>
              <w:keepNext/>
              <w:widowControl w:val="0"/>
              <w:suppressLineNumbers/>
              <w:jc w:val="both"/>
              <w:rPr>
                <w:color w:val="FF0000"/>
                <w:sz w:val="26"/>
                <w:szCs w:val="26"/>
              </w:rPr>
            </w:pPr>
            <w:r w:rsidRPr="00333A8C">
              <w:rPr>
                <w:color w:val="FF0000"/>
                <w:sz w:val="26"/>
                <w:szCs w:val="26"/>
              </w:rPr>
              <w:t xml:space="preserve">                                                    </w:t>
            </w:r>
          </w:p>
          <w:p w14:paraId="4D4367BB" w14:textId="77777777" w:rsidR="00472B89" w:rsidRDefault="00537EDF" w:rsidP="00537EDF">
            <w:pPr>
              <w:keepNext/>
              <w:widowControl w:val="0"/>
              <w:suppressLineNumbers/>
              <w:jc w:val="both"/>
              <w:rPr>
                <w:color w:val="FF0000"/>
                <w:sz w:val="26"/>
                <w:szCs w:val="26"/>
              </w:rPr>
            </w:pPr>
            <w:r w:rsidRPr="00333A8C">
              <w:rPr>
                <w:color w:val="FF0000"/>
                <w:sz w:val="26"/>
                <w:szCs w:val="26"/>
              </w:rPr>
              <w:t xml:space="preserve"> </w:t>
            </w:r>
          </w:p>
          <w:p w14:paraId="525065DD" w14:textId="77777777" w:rsidR="00472B89" w:rsidRDefault="00472B89" w:rsidP="00537EDF">
            <w:pPr>
              <w:keepNext/>
              <w:widowControl w:val="0"/>
              <w:suppressLineNumbers/>
              <w:jc w:val="both"/>
              <w:rPr>
                <w:color w:val="FF0000"/>
                <w:sz w:val="26"/>
                <w:szCs w:val="26"/>
              </w:rPr>
            </w:pPr>
          </w:p>
          <w:p w14:paraId="27C8B9D2" w14:textId="77777777" w:rsidR="00472B89" w:rsidRDefault="00472B89" w:rsidP="00537EDF">
            <w:pPr>
              <w:keepNext/>
              <w:widowControl w:val="0"/>
              <w:suppressLineNumbers/>
              <w:jc w:val="both"/>
              <w:rPr>
                <w:color w:val="FF0000"/>
                <w:sz w:val="26"/>
                <w:szCs w:val="26"/>
              </w:rPr>
            </w:pPr>
          </w:p>
          <w:p w14:paraId="7EE2788F" w14:textId="77777777" w:rsidR="00472B89" w:rsidRDefault="00472B89" w:rsidP="00537EDF">
            <w:pPr>
              <w:keepNext/>
              <w:widowControl w:val="0"/>
              <w:suppressLineNumbers/>
              <w:jc w:val="both"/>
              <w:rPr>
                <w:color w:val="FF0000"/>
                <w:sz w:val="26"/>
                <w:szCs w:val="26"/>
              </w:rPr>
            </w:pPr>
          </w:p>
          <w:p w14:paraId="6C20259F" w14:textId="77777777" w:rsidR="00472B89" w:rsidRDefault="00472B89" w:rsidP="00537EDF">
            <w:pPr>
              <w:keepNext/>
              <w:widowControl w:val="0"/>
              <w:suppressLineNumbers/>
              <w:jc w:val="both"/>
              <w:rPr>
                <w:color w:val="FF0000"/>
                <w:sz w:val="26"/>
                <w:szCs w:val="26"/>
              </w:rPr>
            </w:pPr>
          </w:p>
          <w:p w14:paraId="4EC58FE9" w14:textId="285033F5" w:rsidR="005057C4" w:rsidRPr="00333A8C" w:rsidRDefault="005057C4" w:rsidP="005C0685">
            <w:pPr>
              <w:keepNext/>
              <w:widowControl w:val="0"/>
              <w:suppressLineNumbers/>
              <w:jc w:val="right"/>
              <w:rPr>
                <w:sz w:val="26"/>
                <w:szCs w:val="26"/>
              </w:rPr>
            </w:pPr>
            <w:r w:rsidRPr="00333A8C">
              <w:rPr>
                <w:color w:val="FF0000"/>
                <w:sz w:val="26"/>
                <w:szCs w:val="26"/>
              </w:rPr>
              <w:t>Thầy Lộc</w:t>
            </w:r>
          </w:p>
        </w:tc>
        <w:tc>
          <w:tcPr>
            <w:tcW w:w="4538" w:type="dxa"/>
          </w:tcPr>
          <w:p w14:paraId="1D4809AB" w14:textId="4E6954AC" w:rsidR="00472B89" w:rsidRPr="004F4FC1" w:rsidRDefault="00472B89" w:rsidP="00472B89">
            <w:pPr>
              <w:tabs>
                <w:tab w:val="left" w:pos="190"/>
              </w:tabs>
              <w:ind w:right="142"/>
              <w:jc w:val="both"/>
              <w:rPr>
                <w:rFonts w:eastAsia="Calibri"/>
              </w:rPr>
            </w:pPr>
            <w:r>
              <w:rPr>
                <w:rFonts w:eastAsia="Calibri"/>
              </w:rPr>
              <w:t xml:space="preserve">- </w:t>
            </w:r>
            <w:r>
              <w:rPr>
                <w:rFonts w:eastAsia="Calibri"/>
              </w:rPr>
              <w:t xml:space="preserve">14h: </w:t>
            </w:r>
            <w:r w:rsidRPr="004F4FC1">
              <w:rPr>
                <w:rFonts w:eastAsia="Calibri"/>
              </w:rPr>
              <w:t>Thông qua xếp loại hạnh kiểm tại trườ</w:t>
            </w:r>
            <w:r>
              <w:rPr>
                <w:rFonts w:eastAsia="Calibri"/>
              </w:rPr>
              <w:t>ng:</w:t>
            </w:r>
          </w:p>
          <w:p w14:paraId="6FA7A448" w14:textId="77777777" w:rsidR="00472B89" w:rsidRPr="004F4FC1" w:rsidRDefault="00472B89" w:rsidP="00472B89">
            <w:pPr>
              <w:tabs>
                <w:tab w:val="left" w:pos="190"/>
              </w:tabs>
              <w:ind w:right="142"/>
              <w:jc w:val="both"/>
              <w:rPr>
                <w:rFonts w:eastAsia="Calibri"/>
              </w:rPr>
            </w:pPr>
            <w:r>
              <w:rPr>
                <w:rFonts w:eastAsia="Calibri"/>
              </w:rPr>
              <w:t xml:space="preserve"> + C</w:t>
            </w:r>
            <w:r w:rsidRPr="004F4FC1">
              <w:rPr>
                <w:rFonts w:eastAsia="Calibri"/>
              </w:rPr>
              <w:t>ác lớp 6,7,8 (Thầy Nuôi phụ trách, GVCN, cô Nguyên Hạnh);</w:t>
            </w:r>
          </w:p>
          <w:p w14:paraId="0D566315" w14:textId="77777777" w:rsidR="00472B89" w:rsidRPr="004F4FC1" w:rsidRDefault="00472B89" w:rsidP="00472B89">
            <w:pPr>
              <w:tabs>
                <w:tab w:val="left" w:pos="190"/>
              </w:tabs>
              <w:ind w:right="142"/>
              <w:jc w:val="both"/>
              <w:rPr>
                <w:rFonts w:eastAsia="Calibri"/>
              </w:rPr>
            </w:pPr>
            <w:r>
              <w:rPr>
                <w:rFonts w:eastAsia="Calibri"/>
              </w:rPr>
              <w:t xml:space="preserve"> + C</w:t>
            </w:r>
            <w:r w:rsidRPr="004F4FC1">
              <w:rPr>
                <w:rFonts w:eastAsia="Calibri"/>
              </w:rPr>
              <w:t>ác lớp 10,11</w:t>
            </w:r>
            <w:r>
              <w:rPr>
                <w:rFonts w:eastAsia="Calibri"/>
              </w:rPr>
              <w:t xml:space="preserve"> </w:t>
            </w:r>
            <w:r w:rsidRPr="004F4FC1">
              <w:rPr>
                <w:rFonts w:eastAsia="Calibri"/>
              </w:rPr>
              <w:t>(Thầy Lộc phụ trách, GVCN, thầy Khánh)</w:t>
            </w:r>
            <w:r>
              <w:rPr>
                <w:rFonts w:eastAsia="Calibri"/>
              </w:rPr>
              <w:t>.</w:t>
            </w:r>
          </w:p>
          <w:p w14:paraId="54BD83F4" w14:textId="77777777" w:rsidR="00472B89" w:rsidRDefault="00472B89" w:rsidP="00472B89">
            <w:pPr>
              <w:rPr>
                <w:rFonts w:eastAsia="Calibri"/>
              </w:rPr>
            </w:pPr>
            <w:r w:rsidRPr="004F4FC1">
              <w:rPr>
                <w:rFonts w:eastAsia="Calibri"/>
              </w:rPr>
              <w:t>- 21h00: GVCN hoàn thành nhập hạnh kiểm, nhận xét học bạ học sinh trên vnedu.vn.</w:t>
            </w:r>
          </w:p>
          <w:p w14:paraId="790AED27" w14:textId="684C5DF6" w:rsidR="005057C4" w:rsidRPr="00333A8C" w:rsidRDefault="005057C4" w:rsidP="00472B89">
            <w:pPr>
              <w:jc w:val="right"/>
              <w:rPr>
                <w:color w:val="FF0000"/>
                <w:sz w:val="26"/>
                <w:szCs w:val="26"/>
              </w:rPr>
            </w:pPr>
            <w:r w:rsidRPr="00333A8C">
              <w:rPr>
                <w:color w:val="FF0000"/>
                <w:sz w:val="26"/>
                <w:szCs w:val="26"/>
              </w:rPr>
              <w:t xml:space="preserve">Thầy Nuôi                                             </w:t>
            </w:r>
          </w:p>
        </w:tc>
      </w:tr>
      <w:tr w:rsidR="005057C4" w:rsidRPr="00333A8C" w14:paraId="720B8343" w14:textId="77777777" w:rsidTr="0052374A">
        <w:trPr>
          <w:trHeight w:val="656"/>
        </w:trPr>
        <w:tc>
          <w:tcPr>
            <w:tcW w:w="1145" w:type="dxa"/>
            <w:shd w:val="clear" w:color="auto" w:fill="FAF19D"/>
          </w:tcPr>
          <w:p w14:paraId="2A098143" w14:textId="6632EBFB" w:rsidR="005057C4" w:rsidRPr="00333A8C" w:rsidRDefault="005057C4" w:rsidP="005057C4">
            <w:pPr>
              <w:pBdr>
                <w:top w:val="nil"/>
                <w:left w:val="nil"/>
                <w:bottom w:val="nil"/>
                <w:right w:val="nil"/>
                <w:between w:val="nil"/>
              </w:pBdr>
              <w:jc w:val="center"/>
              <w:rPr>
                <w:color w:val="000000"/>
                <w:sz w:val="26"/>
                <w:szCs w:val="26"/>
              </w:rPr>
            </w:pPr>
            <w:r w:rsidRPr="00333A8C">
              <w:rPr>
                <w:b/>
                <w:color w:val="000000"/>
                <w:sz w:val="26"/>
                <w:szCs w:val="26"/>
              </w:rPr>
              <w:t>Thứ tư</w:t>
            </w:r>
            <w:r w:rsidRPr="00333A8C">
              <w:rPr>
                <w:color w:val="000000"/>
                <w:sz w:val="26"/>
                <w:szCs w:val="26"/>
              </w:rPr>
              <w:br/>
            </w:r>
            <w:r w:rsidRPr="00333A8C">
              <w:rPr>
                <w:b/>
                <w:color w:val="000000"/>
                <w:sz w:val="26"/>
                <w:szCs w:val="26"/>
              </w:rPr>
              <w:t>(</w:t>
            </w:r>
            <w:r w:rsidR="00FF7994" w:rsidRPr="00333A8C">
              <w:rPr>
                <w:b/>
                <w:color w:val="000000"/>
                <w:sz w:val="26"/>
                <w:szCs w:val="26"/>
              </w:rPr>
              <w:t>1</w:t>
            </w:r>
            <w:r w:rsidR="00082704">
              <w:rPr>
                <w:b/>
                <w:color w:val="000000"/>
                <w:sz w:val="26"/>
                <w:szCs w:val="26"/>
              </w:rPr>
              <w:t>7</w:t>
            </w:r>
            <w:r w:rsidRPr="00333A8C">
              <w:rPr>
                <w:b/>
                <w:color w:val="000000"/>
                <w:sz w:val="26"/>
                <w:szCs w:val="26"/>
              </w:rPr>
              <w:t>/5)</w:t>
            </w:r>
          </w:p>
        </w:tc>
        <w:tc>
          <w:tcPr>
            <w:tcW w:w="4440" w:type="dxa"/>
          </w:tcPr>
          <w:p w14:paraId="3AB6FB4C" w14:textId="77777777" w:rsidR="00472B89" w:rsidRPr="00333A8C" w:rsidRDefault="00472B89" w:rsidP="00472B89">
            <w:pPr>
              <w:pBdr>
                <w:top w:val="nil"/>
                <w:left w:val="nil"/>
                <w:bottom w:val="nil"/>
                <w:right w:val="nil"/>
                <w:between w:val="nil"/>
              </w:pBdr>
              <w:rPr>
                <w:sz w:val="26"/>
                <w:szCs w:val="26"/>
              </w:rPr>
            </w:pPr>
            <w:r w:rsidRPr="00333A8C">
              <w:rPr>
                <w:sz w:val="26"/>
                <w:szCs w:val="26"/>
              </w:rPr>
              <w:t>- Lớp 9, 12 học theo TKB ôn tập.</w:t>
            </w:r>
          </w:p>
          <w:p w14:paraId="1D2670EE" w14:textId="4F62CA65" w:rsidR="005057C4" w:rsidRPr="00333A8C" w:rsidRDefault="005057C4" w:rsidP="0052374A">
            <w:pPr>
              <w:pBdr>
                <w:top w:val="nil"/>
                <w:left w:val="nil"/>
                <w:bottom w:val="nil"/>
                <w:right w:val="nil"/>
                <w:between w:val="nil"/>
              </w:pBdr>
              <w:ind w:right="84"/>
              <w:rPr>
                <w:color w:val="FF0000"/>
                <w:sz w:val="26"/>
                <w:szCs w:val="26"/>
              </w:rPr>
            </w:pPr>
            <w:r w:rsidRPr="00333A8C">
              <w:rPr>
                <w:color w:val="FF0000"/>
                <w:sz w:val="26"/>
                <w:szCs w:val="26"/>
              </w:rPr>
              <w:t xml:space="preserve">                                                Thầy Lộc   </w:t>
            </w:r>
          </w:p>
        </w:tc>
        <w:tc>
          <w:tcPr>
            <w:tcW w:w="4538" w:type="dxa"/>
          </w:tcPr>
          <w:p w14:paraId="66C70BE9" w14:textId="77777777" w:rsidR="00537EDF" w:rsidRPr="00333A8C" w:rsidRDefault="00537EDF" w:rsidP="0052374A">
            <w:pPr>
              <w:pBdr>
                <w:top w:val="nil"/>
                <w:left w:val="nil"/>
                <w:bottom w:val="nil"/>
                <w:right w:val="nil"/>
                <w:between w:val="nil"/>
              </w:pBdr>
              <w:jc w:val="right"/>
              <w:rPr>
                <w:color w:val="FF0000"/>
                <w:sz w:val="26"/>
                <w:szCs w:val="26"/>
              </w:rPr>
            </w:pPr>
          </w:p>
          <w:p w14:paraId="7D20E559" w14:textId="77777777" w:rsidR="005057C4" w:rsidRPr="00333A8C" w:rsidRDefault="005057C4" w:rsidP="0052374A">
            <w:pPr>
              <w:pBdr>
                <w:top w:val="nil"/>
                <w:left w:val="nil"/>
                <w:bottom w:val="nil"/>
                <w:right w:val="nil"/>
                <w:between w:val="nil"/>
              </w:pBdr>
              <w:jc w:val="right"/>
              <w:rPr>
                <w:color w:val="000000"/>
                <w:sz w:val="26"/>
                <w:szCs w:val="26"/>
              </w:rPr>
            </w:pPr>
            <w:r w:rsidRPr="00333A8C">
              <w:rPr>
                <w:color w:val="FF0000"/>
                <w:sz w:val="26"/>
                <w:szCs w:val="26"/>
              </w:rPr>
              <w:t>Thầy Nuôi</w:t>
            </w:r>
          </w:p>
        </w:tc>
      </w:tr>
      <w:tr w:rsidR="005057C4" w:rsidRPr="00333A8C" w14:paraId="0DED242E" w14:textId="77777777" w:rsidTr="0052374A">
        <w:trPr>
          <w:trHeight w:val="667"/>
        </w:trPr>
        <w:tc>
          <w:tcPr>
            <w:tcW w:w="1145" w:type="dxa"/>
            <w:shd w:val="clear" w:color="auto" w:fill="FAF19D"/>
          </w:tcPr>
          <w:p w14:paraId="3EB78BF7" w14:textId="29F2D764" w:rsidR="005057C4" w:rsidRPr="00333A8C" w:rsidRDefault="005057C4" w:rsidP="005057C4">
            <w:pPr>
              <w:pBdr>
                <w:top w:val="nil"/>
                <w:left w:val="nil"/>
                <w:bottom w:val="nil"/>
                <w:right w:val="nil"/>
                <w:between w:val="nil"/>
              </w:pBdr>
              <w:jc w:val="center"/>
              <w:rPr>
                <w:color w:val="000000"/>
                <w:sz w:val="26"/>
                <w:szCs w:val="26"/>
              </w:rPr>
            </w:pPr>
            <w:r w:rsidRPr="00333A8C">
              <w:rPr>
                <w:b/>
                <w:color w:val="000000"/>
                <w:sz w:val="26"/>
                <w:szCs w:val="26"/>
              </w:rPr>
              <w:t>Thứ năm</w:t>
            </w:r>
            <w:r w:rsidRPr="00333A8C">
              <w:rPr>
                <w:color w:val="000000"/>
                <w:sz w:val="26"/>
                <w:szCs w:val="26"/>
              </w:rPr>
              <w:br/>
            </w:r>
            <w:r w:rsidRPr="00333A8C">
              <w:rPr>
                <w:b/>
                <w:color w:val="000000"/>
                <w:sz w:val="26"/>
                <w:szCs w:val="26"/>
              </w:rPr>
              <w:t>(</w:t>
            </w:r>
            <w:r w:rsidR="00FF7994" w:rsidRPr="00333A8C">
              <w:rPr>
                <w:b/>
                <w:color w:val="000000"/>
                <w:sz w:val="26"/>
                <w:szCs w:val="26"/>
              </w:rPr>
              <w:t>1</w:t>
            </w:r>
            <w:r w:rsidR="00082704">
              <w:rPr>
                <w:b/>
                <w:color w:val="000000"/>
                <w:sz w:val="26"/>
                <w:szCs w:val="26"/>
              </w:rPr>
              <w:t>8</w:t>
            </w:r>
            <w:r w:rsidRPr="00333A8C">
              <w:rPr>
                <w:b/>
                <w:color w:val="000000"/>
                <w:sz w:val="26"/>
                <w:szCs w:val="26"/>
              </w:rPr>
              <w:t>/5)</w:t>
            </w:r>
          </w:p>
        </w:tc>
        <w:tc>
          <w:tcPr>
            <w:tcW w:w="4440" w:type="dxa"/>
          </w:tcPr>
          <w:p w14:paraId="389D08F0" w14:textId="05CA1C0C" w:rsidR="00333A8C" w:rsidRPr="00333A8C" w:rsidRDefault="00333A8C" w:rsidP="00333A8C">
            <w:pPr>
              <w:pBdr>
                <w:top w:val="nil"/>
                <w:left w:val="nil"/>
                <w:bottom w:val="nil"/>
                <w:right w:val="nil"/>
                <w:between w:val="nil"/>
              </w:pBdr>
              <w:rPr>
                <w:sz w:val="26"/>
                <w:szCs w:val="26"/>
              </w:rPr>
            </w:pPr>
            <w:r w:rsidRPr="00333A8C">
              <w:rPr>
                <w:sz w:val="26"/>
                <w:szCs w:val="26"/>
              </w:rPr>
              <w:t>- Lớp 9, 12 học theo TKB ôn tập.</w:t>
            </w:r>
          </w:p>
          <w:p w14:paraId="10B987D7" w14:textId="77777777" w:rsidR="00333A8C" w:rsidRPr="00333A8C" w:rsidRDefault="00333A8C" w:rsidP="005057C4">
            <w:pPr>
              <w:jc w:val="right"/>
              <w:rPr>
                <w:color w:val="FF0000"/>
                <w:sz w:val="26"/>
                <w:szCs w:val="26"/>
              </w:rPr>
            </w:pPr>
          </w:p>
          <w:p w14:paraId="21E5EA7D" w14:textId="77777777" w:rsidR="00333A8C" w:rsidRDefault="00333A8C" w:rsidP="005057C4">
            <w:pPr>
              <w:jc w:val="right"/>
              <w:rPr>
                <w:color w:val="FF0000"/>
                <w:sz w:val="26"/>
                <w:szCs w:val="26"/>
              </w:rPr>
            </w:pPr>
          </w:p>
          <w:p w14:paraId="16676A43" w14:textId="77777777" w:rsidR="00333A8C" w:rsidRDefault="00333A8C" w:rsidP="005057C4">
            <w:pPr>
              <w:jc w:val="right"/>
              <w:rPr>
                <w:color w:val="FF0000"/>
                <w:sz w:val="26"/>
                <w:szCs w:val="26"/>
              </w:rPr>
            </w:pPr>
          </w:p>
          <w:p w14:paraId="5A63D5EA" w14:textId="77777777" w:rsidR="00333A8C" w:rsidRDefault="00333A8C" w:rsidP="005057C4">
            <w:pPr>
              <w:jc w:val="right"/>
              <w:rPr>
                <w:color w:val="FF0000"/>
                <w:sz w:val="26"/>
                <w:szCs w:val="26"/>
              </w:rPr>
            </w:pPr>
          </w:p>
          <w:p w14:paraId="046960A1" w14:textId="77777777" w:rsidR="0036670C" w:rsidRDefault="0036670C" w:rsidP="00333A8C">
            <w:pPr>
              <w:jc w:val="right"/>
              <w:rPr>
                <w:color w:val="FF0000"/>
                <w:sz w:val="26"/>
                <w:szCs w:val="26"/>
              </w:rPr>
            </w:pPr>
          </w:p>
          <w:p w14:paraId="502DABA9" w14:textId="77777777" w:rsidR="0036670C" w:rsidRDefault="0036670C" w:rsidP="00333A8C">
            <w:pPr>
              <w:jc w:val="right"/>
              <w:rPr>
                <w:color w:val="FF0000"/>
                <w:sz w:val="26"/>
                <w:szCs w:val="26"/>
              </w:rPr>
            </w:pPr>
          </w:p>
          <w:p w14:paraId="668DBF7F" w14:textId="77777777" w:rsidR="0036670C" w:rsidRDefault="0036670C" w:rsidP="00333A8C">
            <w:pPr>
              <w:jc w:val="right"/>
              <w:rPr>
                <w:color w:val="FF0000"/>
                <w:sz w:val="26"/>
                <w:szCs w:val="26"/>
              </w:rPr>
            </w:pPr>
          </w:p>
          <w:p w14:paraId="602734B7" w14:textId="77777777" w:rsidR="0036670C" w:rsidRDefault="0036670C" w:rsidP="00333A8C">
            <w:pPr>
              <w:jc w:val="right"/>
              <w:rPr>
                <w:color w:val="FF0000"/>
                <w:sz w:val="26"/>
                <w:szCs w:val="26"/>
              </w:rPr>
            </w:pPr>
          </w:p>
          <w:p w14:paraId="305B712D" w14:textId="77777777" w:rsidR="0036670C" w:rsidRDefault="0036670C" w:rsidP="00333A8C">
            <w:pPr>
              <w:jc w:val="right"/>
              <w:rPr>
                <w:color w:val="FF0000"/>
                <w:sz w:val="26"/>
                <w:szCs w:val="26"/>
              </w:rPr>
            </w:pPr>
          </w:p>
          <w:p w14:paraId="21BBE277" w14:textId="77777777" w:rsidR="0036670C" w:rsidRDefault="0036670C" w:rsidP="00333A8C">
            <w:pPr>
              <w:jc w:val="right"/>
              <w:rPr>
                <w:color w:val="FF0000"/>
                <w:sz w:val="26"/>
                <w:szCs w:val="26"/>
              </w:rPr>
            </w:pPr>
          </w:p>
          <w:p w14:paraId="530C2F08" w14:textId="77777777" w:rsidR="0036670C" w:rsidRDefault="0036670C" w:rsidP="00333A8C">
            <w:pPr>
              <w:jc w:val="right"/>
              <w:rPr>
                <w:color w:val="FF0000"/>
                <w:sz w:val="26"/>
                <w:szCs w:val="26"/>
              </w:rPr>
            </w:pPr>
          </w:p>
          <w:p w14:paraId="3BCC8942" w14:textId="3FEBC5B3" w:rsidR="005057C4" w:rsidRPr="00333A8C" w:rsidRDefault="005057C4" w:rsidP="00333A8C">
            <w:pPr>
              <w:jc w:val="right"/>
              <w:rPr>
                <w:color w:val="FF0000"/>
                <w:sz w:val="26"/>
                <w:szCs w:val="26"/>
              </w:rPr>
            </w:pPr>
            <w:r w:rsidRPr="00333A8C">
              <w:rPr>
                <w:color w:val="FF0000"/>
                <w:sz w:val="26"/>
                <w:szCs w:val="26"/>
              </w:rPr>
              <w:t>Thầy Nuôi</w:t>
            </w:r>
          </w:p>
        </w:tc>
        <w:tc>
          <w:tcPr>
            <w:tcW w:w="4538" w:type="dxa"/>
          </w:tcPr>
          <w:p w14:paraId="38EDC72D" w14:textId="77777777" w:rsidR="00472B89" w:rsidRPr="004F4FC1" w:rsidRDefault="00472B89" w:rsidP="00472B89">
            <w:pPr>
              <w:tabs>
                <w:tab w:val="left" w:pos="0"/>
                <w:tab w:val="left" w:pos="190"/>
              </w:tabs>
              <w:ind w:right="123"/>
              <w:jc w:val="both"/>
              <w:rPr>
                <w:rFonts w:eastAsia="Calibri"/>
              </w:rPr>
            </w:pPr>
            <w:r>
              <w:rPr>
                <w:rFonts w:eastAsia="Calibri"/>
              </w:rPr>
              <w:t>- 14h00: H</w:t>
            </w:r>
            <w:r w:rsidRPr="004F4FC1">
              <w:rPr>
                <w:rFonts w:eastAsia="Calibri"/>
              </w:rPr>
              <w:t>ọp tổ chuyên môn, văn phòng</w:t>
            </w:r>
            <w:r>
              <w:rPr>
                <w:rFonts w:eastAsia="Calibri"/>
              </w:rPr>
              <w:t>:</w:t>
            </w:r>
          </w:p>
          <w:p w14:paraId="14FEE31D" w14:textId="77777777" w:rsidR="00472B89" w:rsidRPr="004F4FC1" w:rsidRDefault="00472B89" w:rsidP="009032AB">
            <w:pPr>
              <w:tabs>
                <w:tab w:val="left" w:pos="0"/>
                <w:tab w:val="left" w:pos="190"/>
              </w:tabs>
              <w:ind w:right="123"/>
              <w:jc w:val="both"/>
              <w:rPr>
                <w:rFonts w:eastAsia="Calibri"/>
              </w:rPr>
            </w:pPr>
            <w:r w:rsidRPr="004F4FC1">
              <w:rPr>
                <w:rFonts w:eastAsia="Calibri"/>
              </w:rPr>
              <w:t xml:space="preserve"> + Đánh giá xếp loại viên chức, người lao động theo Nghị định 90/2020/NĐ-CP;</w:t>
            </w:r>
          </w:p>
          <w:p w14:paraId="115B9A3E" w14:textId="77777777" w:rsidR="00472B89" w:rsidRPr="004F4FC1" w:rsidRDefault="00472B89" w:rsidP="009032AB">
            <w:pPr>
              <w:tabs>
                <w:tab w:val="left" w:pos="0"/>
                <w:tab w:val="left" w:pos="190"/>
              </w:tabs>
              <w:ind w:right="123"/>
              <w:jc w:val="both"/>
              <w:rPr>
                <w:rFonts w:eastAsia="Calibri"/>
              </w:rPr>
            </w:pPr>
            <w:r w:rsidRPr="004F4FC1">
              <w:rPr>
                <w:rFonts w:eastAsia="Calibri"/>
              </w:rPr>
              <w:t xml:space="preserve"> + Đánh giá chuẩn Hiệu trưởng, Phó Hiệu trưởng;</w:t>
            </w:r>
          </w:p>
          <w:p w14:paraId="0238F3AD" w14:textId="77777777" w:rsidR="00472B89" w:rsidRPr="004F4FC1" w:rsidRDefault="00472B89" w:rsidP="009032AB">
            <w:pPr>
              <w:tabs>
                <w:tab w:val="left" w:pos="0"/>
                <w:tab w:val="left" w:pos="190"/>
              </w:tabs>
              <w:ind w:right="123"/>
              <w:jc w:val="both"/>
              <w:rPr>
                <w:rFonts w:eastAsia="Calibri"/>
              </w:rPr>
            </w:pPr>
            <w:r w:rsidRPr="004F4FC1">
              <w:rPr>
                <w:rFonts w:eastAsia="Calibri"/>
              </w:rPr>
              <w:t xml:space="preserve"> + Tổng kết thi đua cấp tổ.</w:t>
            </w:r>
          </w:p>
          <w:p w14:paraId="5DE8DB55" w14:textId="77777777" w:rsidR="00472B89" w:rsidRPr="004F4FC1" w:rsidRDefault="00472B89" w:rsidP="009032AB">
            <w:pPr>
              <w:tabs>
                <w:tab w:val="left" w:pos="0"/>
                <w:tab w:val="left" w:pos="190"/>
              </w:tabs>
              <w:ind w:right="123"/>
              <w:jc w:val="both"/>
              <w:rPr>
                <w:rFonts w:eastAsia="Calibri"/>
              </w:rPr>
            </w:pPr>
            <w:r w:rsidRPr="004F4FC1">
              <w:rPr>
                <w:rFonts w:eastAsia="Calibri"/>
              </w:rPr>
              <w:t>- GVBM, GVCN lớp 6,7,8,10,11: Hoàn thành việc ký sổ điểm, ký học bạ năm học 2022-2023.</w:t>
            </w:r>
          </w:p>
          <w:p w14:paraId="219BF014" w14:textId="77777777" w:rsidR="00472B89" w:rsidRDefault="00472B89" w:rsidP="005C0685">
            <w:pPr>
              <w:pBdr>
                <w:top w:val="nil"/>
                <w:left w:val="nil"/>
                <w:bottom w:val="nil"/>
                <w:right w:val="nil"/>
                <w:between w:val="nil"/>
              </w:pBdr>
              <w:ind w:left="12"/>
            </w:pPr>
            <w:r w:rsidRPr="004F4FC1">
              <w:rPr>
                <w:rFonts w:eastAsia="Calibri"/>
              </w:rPr>
              <w:t xml:space="preserve">- </w:t>
            </w:r>
            <w:r w:rsidRPr="004F4FC1">
              <w:t>Nộp hồ sơ miễn thi môn ngoại ngữ, miễn thi tất cả các bài thi trong xét CNTN (Cô Lan phụ trách, Nơi giao, nhận: Sở GDĐT, Tầng 21, trung tâm hành chính thành phố)</w:t>
            </w:r>
            <w:r>
              <w:t>.</w:t>
            </w:r>
          </w:p>
          <w:p w14:paraId="33598FC4" w14:textId="4E655C8A" w:rsidR="005057C4" w:rsidRPr="00333A8C" w:rsidRDefault="005057C4" w:rsidP="00472B89">
            <w:pPr>
              <w:pBdr>
                <w:top w:val="nil"/>
                <w:left w:val="nil"/>
                <w:bottom w:val="nil"/>
                <w:right w:val="nil"/>
                <w:between w:val="nil"/>
              </w:pBdr>
              <w:jc w:val="right"/>
              <w:rPr>
                <w:color w:val="FF0000"/>
                <w:sz w:val="26"/>
                <w:szCs w:val="26"/>
              </w:rPr>
            </w:pPr>
            <w:r w:rsidRPr="00333A8C">
              <w:rPr>
                <w:color w:val="FF0000"/>
                <w:sz w:val="26"/>
                <w:szCs w:val="26"/>
              </w:rPr>
              <w:t>Thầy</w:t>
            </w:r>
            <w:r w:rsidR="005B6057" w:rsidRPr="00333A8C">
              <w:rPr>
                <w:color w:val="FF0000"/>
                <w:sz w:val="26"/>
                <w:szCs w:val="26"/>
              </w:rPr>
              <w:t xml:space="preserve"> </w:t>
            </w:r>
            <w:r w:rsidRPr="00333A8C">
              <w:rPr>
                <w:color w:val="FF0000"/>
                <w:sz w:val="26"/>
                <w:szCs w:val="26"/>
              </w:rPr>
              <w:t xml:space="preserve">Lộc                                             </w:t>
            </w:r>
          </w:p>
        </w:tc>
      </w:tr>
      <w:tr w:rsidR="005057C4" w:rsidRPr="00333A8C" w14:paraId="0A318AF4" w14:textId="77777777" w:rsidTr="00637ED7">
        <w:trPr>
          <w:trHeight w:val="420"/>
        </w:trPr>
        <w:tc>
          <w:tcPr>
            <w:tcW w:w="1145" w:type="dxa"/>
            <w:shd w:val="clear" w:color="auto" w:fill="FAF19D"/>
          </w:tcPr>
          <w:p w14:paraId="5D91A13F" w14:textId="1069BC60" w:rsidR="005057C4" w:rsidRPr="00333A8C" w:rsidRDefault="005057C4" w:rsidP="0052374A">
            <w:pPr>
              <w:pBdr>
                <w:top w:val="nil"/>
                <w:left w:val="nil"/>
                <w:bottom w:val="nil"/>
                <w:right w:val="nil"/>
                <w:between w:val="nil"/>
              </w:pBdr>
              <w:jc w:val="center"/>
              <w:rPr>
                <w:color w:val="000000"/>
                <w:sz w:val="26"/>
                <w:szCs w:val="26"/>
              </w:rPr>
            </w:pPr>
            <w:r w:rsidRPr="00333A8C">
              <w:rPr>
                <w:b/>
                <w:color w:val="000000"/>
                <w:sz w:val="26"/>
                <w:szCs w:val="26"/>
              </w:rPr>
              <w:t>Thứ sáu</w:t>
            </w:r>
            <w:r w:rsidRPr="00333A8C">
              <w:rPr>
                <w:color w:val="000000"/>
                <w:sz w:val="26"/>
                <w:szCs w:val="26"/>
              </w:rPr>
              <w:br/>
            </w:r>
            <w:r w:rsidRPr="00333A8C">
              <w:rPr>
                <w:b/>
                <w:color w:val="000000"/>
                <w:sz w:val="26"/>
                <w:szCs w:val="26"/>
              </w:rPr>
              <w:t>(</w:t>
            </w:r>
            <w:r w:rsidR="00FF7994" w:rsidRPr="00333A8C">
              <w:rPr>
                <w:b/>
                <w:color w:val="000000"/>
                <w:sz w:val="26"/>
                <w:szCs w:val="26"/>
              </w:rPr>
              <w:t>1</w:t>
            </w:r>
            <w:r w:rsidR="00082704">
              <w:rPr>
                <w:b/>
                <w:color w:val="000000"/>
                <w:sz w:val="26"/>
                <w:szCs w:val="26"/>
              </w:rPr>
              <w:t>9</w:t>
            </w:r>
            <w:r w:rsidR="00FF7994" w:rsidRPr="00333A8C">
              <w:rPr>
                <w:b/>
                <w:color w:val="000000"/>
                <w:sz w:val="26"/>
                <w:szCs w:val="26"/>
              </w:rPr>
              <w:t>/</w:t>
            </w:r>
            <w:r w:rsidRPr="00333A8C">
              <w:rPr>
                <w:b/>
                <w:color w:val="000000"/>
                <w:sz w:val="26"/>
                <w:szCs w:val="26"/>
              </w:rPr>
              <w:t>5)</w:t>
            </w:r>
          </w:p>
        </w:tc>
        <w:tc>
          <w:tcPr>
            <w:tcW w:w="4440" w:type="dxa"/>
          </w:tcPr>
          <w:p w14:paraId="20ED3FB5" w14:textId="318605EE" w:rsidR="00FF7994" w:rsidRDefault="00333A8C" w:rsidP="00333A8C">
            <w:pPr>
              <w:pBdr>
                <w:top w:val="nil"/>
                <w:left w:val="nil"/>
                <w:bottom w:val="nil"/>
                <w:right w:val="nil"/>
                <w:between w:val="nil"/>
              </w:pBdr>
              <w:rPr>
                <w:sz w:val="26"/>
                <w:szCs w:val="26"/>
              </w:rPr>
            </w:pPr>
            <w:r w:rsidRPr="00333A8C">
              <w:rPr>
                <w:sz w:val="26"/>
                <w:szCs w:val="26"/>
              </w:rPr>
              <w:t>- Lớp 9, 12 học theo TKB ôn tập.</w:t>
            </w:r>
          </w:p>
          <w:p w14:paraId="484A1FD4" w14:textId="77777777" w:rsidR="0036670C" w:rsidRDefault="0036670C" w:rsidP="00333A8C">
            <w:pPr>
              <w:pBdr>
                <w:top w:val="nil"/>
                <w:left w:val="nil"/>
                <w:bottom w:val="nil"/>
                <w:right w:val="nil"/>
                <w:between w:val="nil"/>
              </w:pBdr>
              <w:rPr>
                <w:sz w:val="26"/>
                <w:szCs w:val="26"/>
              </w:rPr>
            </w:pPr>
          </w:p>
          <w:p w14:paraId="34908FE1" w14:textId="77777777" w:rsidR="0036670C" w:rsidRDefault="0036670C" w:rsidP="00333A8C">
            <w:pPr>
              <w:pBdr>
                <w:top w:val="nil"/>
                <w:left w:val="nil"/>
                <w:bottom w:val="nil"/>
                <w:right w:val="nil"/>
                <w:between w:val="nil"/>
              </w:pBdr>
              <w:rPr>
                <w:sz w:val="26"/>
                <w:szCs w:val="26"/>
              </w:rPr>
            </w:pPr>
          </w:p>
          <w:p w14:paraId="1492D459" w14:textId="77777777" w:rsidR="0036670C" w:rsidRDefault="0036670C" w:rsidP="00333A8C">
            <w:pPr>
              <w:pBdr>
                <w:top w:val="nil"/>
                <w:left w:val="nil"/>
                <w:bottom w:val="nil"/>
                <w:right w:val="nil"/>
                <w:between w:val="nil"/>
              </w:pBdr>
              <w:rPr>
                <w:sz w:val="26"/>
                <w:szCs w:val="26"/>
              </w:rPr>
            </w:pPr>
          </w:p>
          <w:p w14:paraId="09454113" w14:textId="77777777" w:rsidR="0036670C" w:rsidRDefault="0036670C" w:rsidP="00333A8C">
            <w:pPr>
              <w:pBdr>
                <w:top w:val="nil"/>
                <w:left w:val="nil"/>
                <w:bottom w:val="nil"/>
                <w:right w:val="nil"/>
                <w:between w:val="nil"/>
              </w:pBdr>
              <w:rPr>
                <w:sz w:val="26"/>
                <w:szCs w:val="26"/>
              </w:rPr>
            </w:pPr>
          </w:p>
          <w:p w14:paraId="277B8DAD" w14:textId="77777777" w:rsidR="0036670C" w:rsidRPr="00333A8C" w:rsidRDefault="0036670C" w:rsidP="00333A8C">
            <w:pPr>
              <w:pBdr>
                <w:top w:val="nil"/>
                <w:left w:val="nil"/>
                <w:bottom w:val="nil"/>
                <w:right w:val="nil"/>
                <w:between w:val="nil"/>
              </w:pBdr>
              <w:rPr>
                <w:sz w:val="26"/>
                <w:szCs w:val="26"/>
              </w:rPr>
            </w:pPr>
          </w:p>
          <w:p w14:paraId="3A80E795" w14:textId="77777777" w:rsidR="00333A8C" w:rsidRDefault="00333A8C" w:rsidP="00FF7994">
            <w:pPr>
              <w:jc w:val="both"/>
              <w:rPr>
                <w:color w:val="FF0000"/>
                <w:sz w:val="26"/>
                <w:szCs w:val="26"/>
              </w:rPr>
            </w:pPr>
          </w:p>
          <w:p w14:paraId="77A58020" w14:textId="6C4D8C04" w:rsidR="005057C4" w:rsidRPr="00333A8C" w:rsidRDefault="005057C4" w:rsidP="00333A8C">
            <w:pPr>
              <w:jc w:val="right"/>
              <w:rPr>
                <w:color w:val="FF0000"/>
                <w:sz w:val="26"/>
                <w:szCs w:val="26"/>
              </w:rPr>
            </w:pPr>
            <w:r w:rsidRPr="00333A8C">
              <w:rPr>
                <w:color w:val="FF0000"/>
                <w:sz w:val="26"/>
                <w:szCs w:val="26"/>
              </w:rPr>
              <w:t>Thầy Nuôi</w:t>
            </w:r>
          </w:p>
        </w:tc>
        <w:tc>
          <w:tcPr>
            <w:tcW w:w="4538" w:type="dxa"/>
          </w:tcPr>
          <w:p w14:paraId="5ABCBAB9" w14:textId="77777777" w:rsidR="00472B89" w:rsidRDefault="00472B89" w:rsidP="00472B89">
            <w:pPr>
              <w:tabs>
                <w:tab w:val="left" w:pos="0"/>
                <w:tab w:val="left" w:pos="190"/>
              </w:tabs>
              <w:ind w:right="123"/>
              <w:jc w:val="both"/>
              <w:rPr>
                <w:rFonts w:eastAsia="Calibri"/>
              </w:rPr>
            </w:pPr>
            <w:r w:rsidRPr="004F4FC1">
              <w:rPr>
                <w:rFonts w:eastAsia="Calibri"/>
              </w:rPr>
              <w:lastRenderedPageBreak/>
              <w:t>- 15h00: Lao động vệ sinh (GVCN và HS lớp 6,7,8,10,11)</w:t>
            </w:r>
            <w:r>
              <w:rPr>
                <w:rFonts w:eastAsia="Calibri"/>
              </w:rPr>
              <w:t>.</w:t>
            </w:r>
          </w:p>
          <w:p w14:paraId="15542E91" w14:textId="77777777" w:rsidR="00472B89" w:rsidRDefault="00472B89" w:rsidP="00472B89">
            <w:pPr>
              <w:tabs>
                <w:tab w:val="left" w:pos="0"/>
                <w:tab w:val="left" w:pos="190"/>
              </w:tabs>
              <w:ind w:right="123"/>
              <w:jc w:val="both"/>
              <w:rPr>
                <w:rFonts w:eastAsia="Calibri"/>
              </w:rPr>
            </w:pPr>
            <w:r>
              <w:rPr>
                <w:rFonts w:eastAsia="Calibri"/>
              </w:rPr>
              <w:t>- Kiểm tra hồ sơ học bạ (theo QĐ).</w:t>
            </w:r>
          </w:p>
          <w:p w14:paraId="0186C4EE" w14:textId="598B1E9B" w:rsidR="00472B89" w:rsidRDefault="00472B89" w:rsidP="005C0685">
            <w:pPr>
              <w:pBdr>
                <w:top w:val="nil"/>
                <w:left w:val="nil"/>
                <w:bottom w:val="nil"/>
                <w:right w:val="nil"/>
                <w:between w:val="nil"/>
              </w:pBdr>
              <w:rPr>
                <w:rFonts w:eastAsia="Calibri"/>
                <w:sz w:val="26"/>
                <w:szCs w:val="26"/>
              </w:rPr>
            </w:pPr>
            <w:r>
              <w:rPr>
                <w:rFonts w:eastAsia="Calibri"/>
              </w:rPr>
              <w:lastRenderedPageBreak/>
              <w:t>-14h: Dự Hội nghị khối thi đua các trường THPT công lập tại THPT Sơn Trà (HT, cô Hà CTCĐ).</w:t>
            </w:r>
          </w:p>
          <w:p w14:paraId="45B9F67A" w14:textId="7C5C71CD" w:rsidR="005057C4" w:rsidRPr="00333A8C" w:rsidRDefault="005057C4" w:rsidP="00333A8C">
            <w:pPr>
              <w:pBdr>
                <w:top w:val="nil"/>
                <w:left w:val="nil"/>
                <w:bottom w:val="nil"/>
                <w:right w:val="nil"/>
                <w:between w:val="nil"/>
              </w:pBdr>
              <w:jc w:val="right"/>
              <w:rPr>
                <w:color w:val="FF0000"/>
                <w:sz w:val="26"/>
                <w:szCs w:val="26"/>
              </w:rPr>
            </w:pPr>
            <w:r w:rsidRPr="00333A8C">
              <w:rPr>
                <w:color w:val="FF0000"/>
                <w:sz w:val="26"/>
                <w:szCs w:val="26"/>
              </w:rPr>
              <w:t xml:space="preserve">Thầy Lộc                                             </w:t>
            </w:r>
          </w:p>
        </w:tc>
      </w:tr>
      <w:tr w:rsidR="005057C4" w:rsidRPr="00333A8C" w14:paraId="7BD1D789" w14:textId="77777777" w:rsidTr="002E2F06">
        <w:trPr>
          <w:trHeight w:val="70"/>
        </w:trPr>
        <w:tc>
          <w:tcPr>
            <w:tcW w:w="1145" w:type="dxa"/>
            <w:shd w:val="clear" w:color="auto" w:fill="FAF19D"/>
          </w:tcPr>
          <w:p w14:paraId="29AC63F2" w14:textId="2AF4FE8D" w:rsidR="005057C4" w:rsidRPr="00333A8C" w:rsidRDefault="005057C4" w:rsidP="0052374A">
            <w:pPr>
              <w:pBdr>
                <w:top w:val="nil"/>
                <w:left w:val="nil"/>
                <w:bottom w:val="nil"/>
                <w:right w:val="nil"/>
                <w:between w:val="nil"/>
              </w:pBdr>
              <w:jc w:val="center"/>
              <w:rPr>
                <w:b/>
                <w:color w:val="000000"/>
                <w:sz w:val="26"/>
                <w:szCs w:val="26"/>
              </w:rPr>
            </w:pPr>
            <w:r w:rsidRPr="00333A8C">
              <w:rPr>
                <w:b/>
                <w:color w:val="000000"/>
                <w:sz w:val="26"/>
                <w:szCs w:val="26"/>
              </w:rPr>
              <w:lastRenderedPageBreak/>
              <w:t>Thứ bảy</w:t>
            </w:r>
            <w:r w:rsidRPr="00333A8C">
              <w:rPr>
                <w:color w:val="000000"/>
                <w:sz w:val="26"/>
                <w:szCs w:val="26"/>
              </w:rPr>
              <w:br/>
            </w:r>
            <w:r w:rsidRPr="00333A8C">
              <w:rPr>
                <w:b/>
                <w:color w:val="000000"/>
                <w:sz w:val="26"/>
                <w:szCs w:val="26"/>
              </w:rPr>
              <w:t>(</w:t>
            </w:r>
            <w:r w:rsidR="00082704">
              <w:rPr>
                <w:b/>
                <w:color w:val="000000"/>
                <w:sz w:val="26"/>
                <w:szCs w:val="26"/>
              </w:rPr>
              <w:t>20</w:t>
            </w:r>
            <w:r w:rsidRPr="00333A8C">
              <w:rPr>
                <w:b/>
                <w:color w:val="000000"/>
                <w:sz w:val="26"/>
                <w:szCs w:val="26"/>
              </w:rPr>
              <w:t>/5)</w:t>
            </w:r>
          </w:p>
        </w:tc>
        <w:tc>
          <w:tcPr>
            <w:tcW w:w="4440" w:type="dxa"/>
          </w:tcPr>
          <w:p w14:paraId="622A40AA" w14:textId="77777777" w:rsidR="00472B89" w:rsidRPr="004F4FC1" w:rsidRDefault="00472B89" w:rsidP="00472B89">
            <w:pPr>
              <w:tabs>
                <w:tab w:val="left" w:pos="0"/>
                <w:tab w:val="left" w:pos="190"/>
              </w:tabs>
              <w:ind w:right="123"/>
              <w:jc w:val="both"/>
              <w:rPr>
                <w:rFonts w:eastAsia="Calibri"/>
              </w:rPr>
            </w:pPr>
            <w:r w:rsidRPr="004F4FC1">
              <w:rPr>
                <w:rFonts w:eastAsia="Calibri"/>
              </w:rPr>
              <w:t>- 8h00: Họp Hội đồng thi đua khen thưởng cấp trường</w:t>
            </w:r>
            <w:r>
              <w:rPr>
                <w:rFonts w:eastAsia="Calibri"/>
              </w:rPr>
              <w:t>.</w:t>
            </w:r>
          </w:p>
          <w:p w14:paraId="6EEF6255" w14:textId="09FF9300" w:rsidR="00FF7994" w:rsidRPr="00333A8C" w:rsidRDefault="00472B89" w:rsidP="00472B89">
            <w:pPr>
              <w:tabs>
                <w:tab w:val="left" w:pos="190"/>
              </w:tabs>
              <w:ind w:right="142"/>
              <w:jc w:val="both"/>
              <w:rPr>
                <w:rFonts w:eastAsia="Calibri"/>
                <w:sz w:val="26"/>
                <w:szCs w:val="26"/>
              </w:rPr>
            </w:pPr>
            <w:r w:rsidRPr="004F4FC1">
              <w:rPr>
                <w:rFonts w:eastAsia="Calibri"/>
              </w:rPr>
              <w:t xml:space="preserve">- </w:t>
            </w:r>
            <w:r w:rsidRPr="004F4FC1">
              <w:t xml:space="preserve">Hoàn thành </w:t>
            </w:r>
            <w:r w:rsidRPr="004F4FC1">
              <w:rPr>
                <w:bCs/>
              </w:rPr>
              <w:t>việc: In danh sách thí sinh ĐKDT, In Phiếu ĐKDT, Phiếu ĐKDT số 1, Phiếu ĐKDT số 2</w:t>
            </w:r>
            <w:r w:rsidRPr="004F4FC1">
              <w:t xml:space="preserve"> của thí sinh đang học lớp 12 năm học 2022-2023, thí sinh ký xác nhận thông tin ĐKDT trên Phiếu và danh sách; ký đóng dấu và trả cho thí sinh phiếu số 2. (Thầy Lộc, </w:t>
            </w:r>
            <w:r w:rsidRPr="004F4FC1">
              <w:rPr>
                <w:spacing w:val="-2"/>
              </w:rPr>
              <w:t>Cô Lan, thầy Luật)</w:t>
            </w:r>
            <w:r>
              <w:rPr>
                <w:spacing w:val="-2"/>
              </w:rPr>
              <w:t>.</w:t>
            </w:r>
          </w:p>
          <w:p w14:paraId="65B1597D" w14:textId="77777777" w:rsidR="005057C4" w:rsidRPr="00333A8C" w:rsidRDefault="005057C4" w:rsidP="00333A8C">
            <w:pPr>
              <w:jc w:val="right"/>
              <w:rPr>
                <w:color w:val="FF0000"/>
                <w:sz w:val="26"/>
                <w:szCs w:val="26"/>
                <w:lang w:val="vi-VN"/>
              </w:rPr>
            </w:pPr>
            <w:r w:rsidRPr="00333A8C">
              <w:rPr>
                <w:color w:val="FF0000"/>
                <w:sz w:val="26"/>
                <w:szCs w:val="26"/>
                <w:lang w:val="vi-VN"/>
              </w:rPr>
              <w:t>Trực lãnh đạo: BGH</w:t>
            </w:r>
          </w:p>
        </w:tc>
        <w:tc>
          <w:tcPr>
            <w:tcW w:w="4538" w:type="dxa"/>
          </w:tcPr>
          <w:p w14:paraId="301C928C" w14:textId="77777777" w:rsidR="005C0685" w:rsidRDefault="005C0685" w:rsidP="00333A8C">
            <w:pPr>
              <w:tabs>
                <w:tab w:val="left" w:pos="190"/>
              </w:tabs>
              <w:ind w:right="142"/>
              <w:jc w:val="right"/>
              <w:rPr>
                <w:color w:val="FF0000"/>
                <w:sz w:val="26"/>
                <w:szCs w:val="26"/>
                <w:lang w:val="vi-VN"/>
              </w:rPr>
            </w:pPr>
          </w:p>
          <w:p w14:paraId="46002345" w14:textId="77777777" w:rsidR="005C0685" w:rsidRDefault="005C0685" w:rsidP="00333A8C">
            <w:pPr>
              <w:tabs>
                <w:tab w:val="left" w:pos="190"/>
              </w:tabs>
              <w:ind w:right="142"/>
              <w:jc w:val="right"/>
              <w:rPr>
                <w:color w:val="FF0000"/>
                <w:sz w:val="26"/>
                <w:szCs w:val="26"/>
                <w:lang w:val="vi-VN"/>
              </w:rPr>
            </w:pPr>
          </w:p>
          <w:p w14:paraId="12F8E693" w14:textId="77777777" w:rsidR="005C0685" w:rsidRDefault="005C0685" w:rsidP="00333A8C">
            <w:pPr>
              <w:tabs>
                <w:tab w:val="left" w:pos="190"/>
              </w:tabs>
              <w:ind w:right="142"/>
              <w:jc w:val="right"/>
              <w:rPr>
                <w:color w:val="FF0000"/>
                <w:sz w:val="26"/>
                <w:szCs w:val="26"/>
                <w:lang w:val="vi-VN"/>
              </w:rPr>
            </w:pPr>
          </w:p>
          <w:p w14:paraId="600FEC7E" w14:textId="77777777" w:rsidR="005C0685" w:rsidRDefault="005C0685" w:rsidP="00333A8C">
            <w:pPr>
              <w:tabs>
                <w:tab w:val="left" w:pos="190"/>
              </w:tabs>
              <w:ind w:right="142"/>
              <w:jc w:val="right"/>
              <w:rPr>
                <w:color w:val="FF0000"/>
                <w:sz w:val="26"/>
                <w:szCs w:val="26"/>
                <w:lang w:val="vi-VN"/>
              </w:rPr>
            </w:pPr>
          </w:p>
          <w:p w14:paraId="725F57B2" w14:textId="77777777" w:rsidR="005C0685" w:rsidRDefault="005C0685" w:rsidP="00333A8C">
            <w:pPr>
              <w:tabs>
                <w:tab w:val="left" w:pos="190"/>
              </w:tabs>
              <w:ind w:right="142"/>
              <w:jc w:val="right"/>
              <w:rPr>
                <w:color w:val="FF0000"/>
                <w:sz w:val="26"/>
                <w:szCs w:val="26"/>
                <w:lang w:val="vi-VN"/>
              </w:rPr>
            </w:pPr>
          </w:p>
          <w:p w14:paraId="760A97D2" w14:textId="77777777" w:rsidR="005C0685" w:rsidRDefault="005C0685" w:rsidP="00333A8C">
            <w:pPr>
              <w:tabs>
                <w:tab w:val="left" w:pos="190"/>
              </w:tabs>
              <w:ind w:right="142"/>
              <w:jc w:val="right"/>
              <w:rPr>
                <w:color w:val="FF0000"/>
                <w:sz w:val="26"/>
                <w:szCs w:val="26"/>
                <w:lang w:val="vi-VN"/>
              </w:rPr>
            </w:pPr>
          </w:p>
          <w:p w14:paraId="3E27ABD5" w14:textId="77777777" w:rsidR="005C0685" w:rsidRDefault="005C0685" w:rsidP="00333A8C">
            <w:pPr>
              <w:tabs>
                <w:tab w:val="left" w:pos="190"/>
              </w:tabs>
              <w:ind w:right="142"/>
              <w:jc w:val="right"/>
              <w:rPr>
                <w:color w:val="FF0000"/>
                <w:sz w:val="26"/>
                <w:szCs w:val="26"/>
                <w:lang w:val="vi-VN"/>
              </w:rPr>
            </w:pPr>
          </w:p>
          <w:p w14:paraId="4A1DB3F9" w14:textId="77777777" w:rsidR="005C0685" w:rsidRDefault="005C0685" w:rsidP="00333A8C">
            <w:pPr>
              <w:tabs>
                <w:tab w:val="left" w:pos="190"/>
              </w:tabs>
              <w:ind w:right="142"/>
              <w:jc w:val="right"/>
              <w:rPr>
                <w:color w:val="FF0000"/>
                <w:sz w:val="26"/>
                <w:szCs w:val="26"/>
                <w:lang w:val="vi-VN"/>
              </w:rPr>
            </w:pPr>
          </w:p>
          <w:p w14:paraId="54D13919" w14:textId="09966FB7" w:rsidR="005057C4" w:rsidRPr="00333A8C" w:rsidRDefault="005057C4" w:rsidP="005C0685">
            <w:pPr>
              <w:tabs>
                <w:tab w:val="left" w:pos="190"/>
              </w:tabs>
              <w:ind w:right="142"/>
              <w:jc w:val="right"/>
              <w:rPr>
                <w:rFonts w:eastAsia="Calibri"/>
                <w:sz w:val="26"/>
                <w:szCs w:val="26"/>
                <w:lang w:val="vi-VN"/>
              </w:rPr>
            </w:pPr>
            <w:r w:rsidRPr="00333A8C">
              <w:rPr>
                <w:color w:val="FF0000"/>
                <w:sz w:val="26"/>
                <w:szCs w:val="26"/>
                <w:lang w:val="vi-VN"/>
              </w:rPr>
              <w:t>Trực lãnh đạo: BGH</w:t>
            </w:r>
          </w:p>
          <w:p w14:paraId="79884527" w14:textId="77777777" w:rsidR="005057C4" w:rsidRPr="00333A8C" w:rsidRDefault="005057C4" w:rsidP="0052374A">
            <w:pPr>
              <w:pBdr>
                <w:top w:val="nil"/>
                <w:left w:val="nil"/>
                <w:bottom w:val="nil"/>
                <w:right w:val="nil"/>
                <w:between w:val="nil"/>
              </w:pBdr>
              <w:jc w:val="right"/>
              <w:rPr>
                <w:color w:val="FF0000"/>
                <w:sz w:val="26"/>
                <w:szCs w:val="26"/>
                <w:lang w:val="vi-VN"/>
              </w:rPr>
            </w:pPr>
          </w:p>
        </w:tc>
      </w:tr>
      <w:tr w:rsidR="005057C4" w:rsidRPr="00333A8C" w14:paraId="1E7FB9CC" w14:textId="77777777" w:rsidTr="0052374A">
        <w:trPr>
          <w:trHeight w:val="667"/>
        </w:trPr>
        <w:tc>
          <w:tcPr>
            <w:tcW w:w="1145" w:type="dxa"/>
            <w:shd w:val="clear" w:color="auto" w:fill="FAF19D"/>
          </w:tcPr>
          <w:p w14:paraId="3C46920A" w14:textId="77777777" w:rsidR="005057C4" w:rsidRPr="00333A8C" w:rsidRDefault="005057C4" w:rsidP="0052374A">
            <w:pPr>
              <w:pBdr>
                <w:top w:val="nil"/>
                <w:left w:val="nil"/>
                <w:bottom w:val="nil"/>
                <w:right w:val="nil"/>
                <w:between w:val="nil"/>
              </w:pBdr>
              <w:jc w:val="center"/>
              <w:rPr>
                <w:b/>
                <w:color w:val="FF0000"/>
                <w:sz w:val="26"/>
                <w:szCs w:val="26"/>
              </w:rPr>
            </w:pPr>
            <w:r w:rsidRPr="00333A8C">
              <w:rPr>
                <w:b/>
                <w:color w:val="FF0000"/>
                <w:sz w:val="26"/>
                <w:szCs w:val="26"/>
              </w:rPr>
              <w:t>Chủ nhật</w:t>
            </w:r>
          </w:p>
          <w:p w14:paraId="7A5D596E" w14:textId="6C900075" w:rsidR="005057C4" w:rsidRPr="00333A8C" w:rsidRDefault="005057C4" w:rsidP="0052374A">
            <w:pPr>
              <w:pBdr>
                <w:top w:val="nil"/>
                <w:left w:val="nil"/>
                <w:bottom w:val="nil"/>
                <w:right w:val="nil"/>
                <w:between w:val="nil"/>
              </w:pBdr>
              <w:jc w:val="center"/>
              <w:rPr>
                <w:b/>
                <w:color w:val="000000"/>
                <w:sz w:val="26"/>
                <w:szCs w:val="26"/>
              </w:rPr>
            </w:pPr>
            <w:r w:rsidRPr="00333A8C">
              <w:rPr>
                <w:b/>
                <w:color w:val="FF0000"/>
                <w:sz w:val="26"/>
                <w:szCs w:val="26"/>
              </w:rPr>
              <w:t>(</w:t>
            </w:r>
            <w:r w:rsidR="00082704">
              <w:rPr>
                <w:b/>
                <w:color w:val="FF0000"/>
                <w:sz w:val="26"/>
                <w:szCs w:val="26"/>
              </w:rPr>
              <w:t>21</w:t>
            </w:r>
            <w:r w:rsidR="00996017" w:rsidRPr="00333A8C">
              <w:rPr>
                <w:b/>
                <w:color w:val="FF0000"/>
                <w:sz w:val="26"/>
                <w:szCs w:val="26"/>
              </w:rPr>
              <w:t>/5</w:t>
            </w:r>
            <w:r w:rsidRPr="00333A8C">
              <w:rPr>
                <w:b/>
                <w:color w:val="FF0000"/>
                <w:sz w:val="26"/>
                <w:szCs w:val="26"/>
              </w:rPr>
              <w:t>)</w:t>
            </w:r>
          </w:p>
        </w:tc>
        <w:tc>
          <w:tcPr>
            <w:tcW w:w="4440" w:type="dxa"/>
          </w:tcPr>
          <w:p w14:paraId="6A3CBBF5" w14:textId="00F7A2A9" w:rsidR="005057C4" w:rsidRPr="00333A8C" w:rsidRDefault="005057C4" w:rsidP="00FF7994">
            <w:pPr>
              <w:jc w:val="both"/>
              <w:rPr>
                <w:sz w:val="26"/>
                <w:szCs w:val="26"/>
              </w:rPr>
            </w:pPr>
          </w:p>
        </w:tc>
        <w:tc>
          <w:tcPr>
            <w:tcW w:w="4538" w:type="dxa"/>
          </w:tcPr>
          <w:p w14:paraId="37038E88" w14:textId="6ABD59AB" w:rsidR="005057C4" w:rsidRPr="00333A8C" w:rsidRDefault="005057C4" w:rsidP="0052374A">
            <w:pPr>
              <w:pBdr>
                <w:top w:val="nil"/>
                <w:left w:val="nil"/>
                <w:bottom w:val="nil"/>
                <w:right w:val="nil"/>
                <w:between w:val="nil"/>
              </w:pBdr>
              <w:rPr>
                <w:color w:val="000000" w:themeColor="text1"/>
                <w:sz w:val="26"/>
                <w:szCs w:val="26"/>
              </w:rPr>
            </w:pPr>
            <w:r w:rsidRPr="00333A8C">
              <w:rPr>
                <w:color w:val="000000" w:themeColor="text1"/>
                <w:sz w:val="26"/>
                <w:szCs w:val="26"/>
              </w:rPr>
              <w:t xml:space="preserve"> </w:t>
            </w:r>
            <w:r w:rsidR="00472B89" w:rsidRPr="004F4FC1">
              <w:rPr>
                <w:rFonts w:eastAsia="Calibri"/>
              </w:rPr>
              <w:t xml:space="preserve">- </w:t>
            </w:r>
            <w:r w:rsidR="00472B89" w:rsidRPr="004F4FC1">
              <w:t>Họp Cha mẹ học sinh các khối 6,7,8,10,11 (thầy Nuôi, GVCN phụ trách): 14h: Khối 6,7,</w:t>
            </w:r>
            <w:proofErr w:type="gramStart"/>
            <w:r w:rsidR="00472B89" w:rsidRPr="004F4FC1">
              <w:t>8;  15</w:t>
            </w:r>
            <w:proofErr w:type="gramEnd"/>
            <w:r w:rsidR="00472B89" w:rsidRPr="004F4FC1">
              <w:t>h30: Khối 10,11</w:t>
            </w:r>
            <w:r w:rsidR="00472B89">
              <w:t>.</w:t>
            </w:r>
          </w:p>
        </w:tc>
      </w:tr>
    </w:tbl>
    <w:p w14:paraId="2507780A" w14:textId="77777777" w:rsidR="005057C4" w:rsidRPr="00333A8C" w:rsidRDefault="005057C4" w:rsidP="005057C4">
      <w:pPr>
        <w:ind w:left="5760" w:firstLine="720"/>
        <w:rPr>
          <w:rFonts w:cs="Times New Roman"/>
          <w:b/>
          <w:sz w:val="26"/>
          <w:szCs w:val="26"/>
        </w:rPr>
      </w:pPr>
    </w:p>
    <w:p w14:paraId="2A94E290" w14:textId="77777777" w:rsidR="005057C4" w:rsidRPr="00333A8C" w:rsidRDefault="005057C4" w:rsidP="005057C4">
      <w:pPr>
        <w:ind w:left="5760" w:firstLine="720"/>
        <w:rPr>
          <w:rFonts w:cs="Times New Roman"/>
          <w:sz w:val="26"/>
          <w:szCs w:val="26"/>
        </w:rPr>
      </w:pPr>
      <w:r w:rsidRPr="00333A8C">
        <w:rPr>
          <w:rFonts w:cs="Times New Roman"/>
          <w:b/>
          <w:sz w:val="26"/>
          <w:szCs w:val="26"/>
        </w:rPr>
        <w:t xml:space="preserve">  HIỆU TRƯỞNG</w:t>
      </w:r>
    </w:p>
    <w:p w14:paraId="2CC47A5E" w14:textId="77777777" w:rsidR="005057C4" w:rsidRPr="00333A8C" w:rsidRDefault="005057C4" w:rsidP="005057C4">
      <w:pPr>
        <w:ind w:left="5760" w:firstLine="720"/>
        <w:rPr>
          <w:rFonts w:cs="Times New Roman"/>
          <w:sz w:val="26"/>
          <w:szCs w:val="26"/>
        </w:rPr>
      </w:pPr>
      <w:r w:rsidRPr="00333A8C">
        <w:rPr>
          <w:rFonts w:cs="Times New Roman"/>
          <w:i/>
          <w:sz w:val="26"/>
          <w:szCs w:val="26"/>
        </w:rPr>
        <w:t>(đã kí và đóng dấu)</w:t>
      </w:r>
    </w:p>
    <w:p w14:paraId="089729A4" w14:textId="77777777" w:rsidR="005057C4" w:rsidRPr="00333A8C" w:rsidRDefault="005057C4" w:rsidP="005057C4">
      <w:pPr>
        <w:ind w:left="5760" w:firstLine="720"/>
        <w:rPr>
          <w:rFonts w:cs="Times New Roman"/>
          <w:sz w:val="26"/>
          <w:szCs w:val="26"/>
        </w:rPr>
      </w:pPr>
    </w:p>
    <w:p w14:paraId="2A25229D" w14:textId="77777777" w:rsidR="005057C4" w:rsidRPr="00333A8C" w:rsidRDefault="005057C4" w:rsidP="005057C4">
      <w:pPr>
        <w:ind w:left="5760" w:firstLine="720"/>
        <w:rPr>
          <w:rFonts w:cs="Times New Roman"/>
          <w:sz w:val="26"/>
          <w:szCs w:val="26"/>
        </w:rPr>
      </w:pPr>
    </w:p>
    <w:p w14:paraId="6DADB70D" w14:textId="77777777" w:rsidR="005057C4" w:rsidRPr="00333A8C" w:rsidRDefault="005057C4" w:rsidP="005057C4">
      <w:pPr>
        <w:ind w:left="5760" w:firstLine="720"/>
        <w:rPr>
          <w:rFonts w:cs="Times New Roman"/>
          <w:sz w:val="26"/>
          <w:szCs w:val="26"/>
        </w:rPr>
      </w:pPr>
    </w:p>
    <w:p w14:paraId="3C545BA5" w14:textId="77777777" w:rsidR="005057C4" w:rsidRPr="00333A8C" w:rsidRDefault="005057C4" w:rsidP="005057C4">
      <w:pPr>
        <w:ind w:left="5760" w:firstLine="720"/>
        <w:rPr>
          <w:rFonts w:cs="Times New Roman"/>
          <w:sz w:val="26"/>
          <w:szCs w:val="26"/>
        </w:rPr>
      </w:pPr>
      <w:r w:rsidRPr="00333A8C">
        <w:rPr>
          <w:rFonts w:cs="Times New Roman"/>
          <w:b/>
          <w:sz w:val="26"/>
          <w:szCs w:val="26"/>
        </w:rPr>
        <w:t>Trần Thị Kim Vân</w:t>
      </w:r>
    </w:p>
    <w:p w14:paraId="0B4C8E67" w14:textId="77777777" w:rsidR="00344A26" w:rsidRPr="00333A8C" w:rsidRDefault="00344A26">
      <w:pPr>
        <w:rPr>
          <w:rFonts w:cs="Times New Roman"/>
          <w:sz w:val="26"/>
          <w:szCs w:val="26"/>
        </w:rPr>
      </w:pPr>
    </w:p>
    <w:sectPr w:rsidR="00344A26" w:rsidRPr="00333A8C">
      <w:pgSz w:w="12240" w:h="15840"/>
      <w:pgMar w:top="709" w:right="144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C4"/>
    <w:rsid w:val="00082704"/>
    <w:rsid w:val="0012559D"/>
    <w:rsid w:val="001535E8"/>
    <w:rsid w:val="001C4A6D"/>
    <w:rsid w:val="002E2F06"/>
    <w:rsid w:val="00333A8C"/>
    <w:rsid w:val="00344A26"/>
    <w:rsid w:val="0036670C"/>
    <w:rsid w:val="004471DB"/>
    <w:rsid w:val="00472B89"/>
    <w:rsid w:val="004E41EB"/>
    <w:rsid w:val="005057C4"/>
    <w:rsid w:val="00537EDF"/>
    <w:rsid w:val="005B6057"/>
    <w:rsid w:val="005C0685"/>
    <w:rsid w:val="00637ED7"/>
    <w:rsid w:val="00772D5A"/>
    <w:rsid w:val="00807ACB"/>
    <w:rsid w:val="008468AA"/>
    <w:rsid w:val="0086459E"/>
    <w:rsid w:val="009032AB"/>
    <w:rsid w:val="00917BDB"/>
    <w:rsid w:val="00996017"/>
    <w:rsid w:val="00AD4984"/>
    <w:rsid w:val="00E16001"/>
    <w:rsid w:val="00E73A40"/>
    <w:rsid w:val="00F41EC1"/>
    <w:rsid w:val="00F56B26"/>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40DE"/>
  <w15:chartTrackingRefBased/>
  <w15:docId w15:val="{1DA44999-4A09-4FCB-B602-9585A465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5057C4"/>
    <w:pPr>
      <w:spacing w:line="240" w:lineRule="auto"/>
    </w:pPr>
    <w:rPr>
      <w:rFonts w:eastAsia="Times New Roman" w:cs="Times New Roman"/>
      <w:szCs w:val="24"/>
    </w:rPr>
    <w:tblPr>
      <w:tblStyleRowBandSize w:val="1"/>
      <w:tblStyleColBandSize w:val="1"/>
    </w:tblPr>
  </w:style>
  <w:style w:type="table" w:customStyle="1" w:styleId="1">
    <w:name w:val="1"/>
    <w:basedOn w:val="TableNormal"/>
    <w:rsid w:val="005057C4"/>
    <w:pPr>
      <w:spacing w:line="240" w:lineRule="auto"/>
    </w:pPr>
    <w:rPr>
      <w:rFonts w:eastAsia="Times New Roman" w:cs="Times New Roman"/>
      <w:szCs w:val="24"/>
    </w:rPr>
    <w:tblPr>
      <w:tblStyleRowBandSize w:val="1"/>
      <w:tblStyleColBandSize w:val="1"/>
      <w:tblCellMar>
        <w:left w:w="0" w:type="dxa"/>
        <w:right w:w="0" w:type="dxa"/>
      </w:tblCellMar>
    </w:tblPr>
  </w:style>
  <w:style w:type="paragraph" w:styleId="ListParagraph">
    <w:name w:val="List Paragraph"/>
    <w:basedOn w:val="Normal"/>
    <w:uiPriority w:val="34"/>
    <w:qFormat/>
    <w:rsid w:val="00864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Luat Nguyen</cp:lastModifiedBy>
  <cp:revision>22</cp:revision>
  <dcterms:created xsi:type="dcterms:W3CDTF">2023-04-28T05:35:00Z</dcterms:created>
  <dcterms:modified xsi:type="dcterms:W3CDTF">2023-05-12T13:50:00Z</dcterms:modified>
</cp:coreProperties>
</file>